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5274" w14:textId="77777777" w:rsidR="009F6A13" w:rsidRDefault="009F6A13" w:rsidP="00700347">
      <w:pPr>
        <w:pStyle w:val="ListParagraph"/>
      </w:pPr>
      <w:bookmarkStart w:id="0" w:name="_GoBack"/>
      <w:bookmarkEnd w:id="0"/>
    </w:p>
    <w:p w14:paraId="5B3A2599" w14:textId="77777777" w:rsidR="009F6A13" w:rsidRDefault="00CD1FB1">
      <w:pPr>
        <w:pStyle w:val="Heading1"/>
        <w:ind w:right="782"/>
        <w:jc w:val="both"/>
      </w:pPr>
      <w:bookmarkStart w:id="1" w:name="_TOC_250004"/>
      <w:r>
        <w:rPr>
          <w:color w:val="333E46"/>
        </w:rPr>
        <w:t xml:space="preserve">Annex C: </w:t>
      </w:r>
      <w:bookmarkEnd w:id="1"/>
      <w:r>
        <w:rPr>
          <w:color w:val="006FC0"/>
        </w:rPr>
        <w:t>Template for a professional body letter confirming standard alignment with professional recognition</w:t>
      </w:r>
    </w:p>
    <w:p w14:paraId="60C14947" w14:textId="77777777" w:rsidR="009F6A13" w:rsidRDefault="00CD1FB1">
      <w:pPr>
        <w:pStyle w:val="BodyText"/>
        <w:spacing w:before="243" w:line="276" w:lineRule="auto"/>
        <w:ind w:left="100" w:right="415"/>
      </w:pPr>
      <w:r>
        <w:rPr>
          <w:color w:val="333E46"/>
        </w:rPr>
        <w:t>For standards where professional recognition applies, such letters are to be submitted via the chair when draft standards are being submitted for approval. Such notifications can either take the form of a signed letter (a scanned version will do) or an email containing relevant employer/employee details (company logo, name and address and the emailer’s name, company position and contact details)</w:t>
      </w:r>
    </w:p>
    <w:p w14:paraId="72251BCE" w14:textId="77777777" w:rsidR="009F6A13" w:rsidRDefault="009F6A13">
      <w:pPr>
        <w:pStyle w:val="BodyText"/>
        <w:rPr>
          <w:sz w:val="24"/>
        </w:rPr>
      </w:pPr>
    </w:p>
    <w:p w14:paraId="14A8A713" w14:textId="77777777" w:rsidR="009F6A13" w:rsidRDefault="009F6A13">
      <w:pPr>
        <w:pStyle w:val="BodyText"/>
        <w:spacing w:before="9"/>
        <w:rPr>
          <w:sz w:val="32"/>
        </w:rPr>
      </w:pPr>
    </w:p>
    <w:p w14:paraId="251E337C" w14:textId="77777777" w:rsidR="009F6A13" w:rsidRDefault="00CD1FB1">
      <w:pPr>
        <w:pStyle w:val="BodyText"/>
        <w:spacing w:before="1"/>
        <w:ind w:left="100"/>
      </w:pPr>
      <w:r>
        <w:rPr>
          <w:color w:val="333E46"/>
        </w:rPr>
        <w:t>FAO – The Institute for Apprenticeships</w:t>
      </w:r>
    </w:p>
    <w:p w14:paraId="12A9DCA3" w14:textId="77777777" w:rsidR="009F6A13" w:rsidRDefault="009F6A13">
      <w:pPr>
        <w:pStyle w:val="BodyText"/>
        <w:spacing w:before="10"/>
        <w:rPr>
          <w:sz w:val="18"/>
        </w:rPr>
      </w:pPr>
    </w:p>
    <w:p w14:paraId="198222B9" w14:textId="77777777" w:rsidR="009F6A13" w:rsidRDefault="00CD1FB1">
      <w:pPr>
        <w:spacing w:line="276" w:lineRule="auto"/>
        <w:ind w:left="100" w:right="475"/>
      </w:pPr>
      <w:r>
        <w:rPr>
          <w:color w:val="333E46"/>
        </w:rPr>
        <w:t>I/we [</w:t>
      </w:r>
      <w:r>
        <w:rPr>
          <w:i/>
          <w:color w:val="333E46"/>
        </w:rPr>
        <w:t xml:space="preserve">insert name of PB] </w:t>
      </w:r>
      <w:r>
        <w:rPr>
          <w:color w:val="333E46"/>
        </w:rPr>
        <w:t>confirm that we have worked with the group of employers developing the [</w:t>
      </w:r>
      <w:r>
        <w:rPr>
          <w:i/>
          <w:color w:val="333E46"/>
        </w:rPr>
        <w:t xml:space="preserve">insert name of standard] </w:t>
      </w:r>
      <w:r>
        <w:rPr>
          <w:color w:val="333E46"/>
        </w:rPr>
        <w:t>to align the apprenticeship with our professional standards for recognition.</w:t>
      </w:r>
    </w:p>
    <w:p w14:paraId="307ACDF4" w14:textId="77777777" w:rsidR="009F6A13" w:rsidRDefault="00CD1FB1">
      <w:pPr>
        <w:pStyle w:val="BodyText"/>
        <w:spacing w:before="182" w:line="276" w:lineRule="auto"/>
        <w:ind w:left="100" w:right="110"/>
      </w:pPr>
      <w:r>
        <w:rPr>
          <w:color w:val="333E46"/>
        </w:rPr>
        <w:t>Based on the knowledge, skills and behaviours required for full occupational competence, as set out in the above mentioned draft standard, we confirm that an apprentice successfully completing the apprenticeship would be eligible for recognition at [insert level of membership] of our</w:t>
      </w:r>
      <w:r>
        <w:rPr>
          <w:color w:val="333E46"/>
          <w:spacing w:val="-6"/>
        </w:rPr>
        <w:t xml:space="preserve"> </w:t>
      </w:r>
      <w:r>
        <w:rPr>
          <w:color w:val="333E46"/>
        </w:rPr>
        <w:t>organisation.</w:t>
      </w:r>
    </w:p>
    <w:p w14:paraId="723BCCB3" w14:textId="77777777" w:rsidR="009F6A13" w:rsidRDefault="00CD1FB1">
      <w:pPr>
        <w:spacing w:before="182"/>
        <w:ind w:left="100"/>
        <w:rPr>
          <w:i/>
        </w:rPr>
      </w:pPr>
      <w:r>
        <w:rPr>
          <w:color w:val="333E46"/>
        </w:rPr>
        <w:t>[</w:t>
      </w:r>
      <w:r>
        <w:rPr>
          <w:i/>
          <w:color w:val="333E46"/>
        </w:rPr>
        <w:t xml:space="preserve">If </w:t>
      </w:r>
      <w:r>
        <w:rPr>
          <w:color w:val="333E46"/>
        </w:rPr>
        <w:t>relevant</w:t>
      </w:r>
      <w:r>
        <w:rPr>
          <w:i/>
          <w:color w:val="333E46"/>
        </w:rPr>
        <w:t>]</w:t>
      </w:r>
    </w:p>
    <w:p w14:paraId="7B28DEAB" w14:textId="77777777" w:rsidR="009F6A13" w:rsidRDefault="009F6A13">
      <w:pPr>
        <w:pStyle w:val="BodyText"/>
        <w:spacing w:before="10"/>
        <w:rPr>
          <w:i/>
          <w:sz w:val="18"/>
        </w:rPr>
      </w:pPr>
    </w:p>
    <w:p w14:paraId="69F338D6" w14:textId="77777777" w:rsidR="009F6A13" w:rsidRDefault="00CD1FB1">
      <w:pPr>
        <w:spacing w:line="276" w:lineRule="auto"/>
        <w:ind w:left="100" w:right="244"/>
        <w:rPr>
          <w:i/>
        </w:rPr>
      </w:pPr>
      <w:r>
        <w:rPr>
          <w:color w:val="333E46"/>
        </w:rPr>
        <w:t>I/we can also confirm that [</w:t>
      </w:r>
      <w:r>
        <w:rPr>
          <w:i/>
          <w:color w:val="333E46"/>
        </w:rPr>
        <w:t xml:space="preserve">insert name of qualification] </w:t>
      </w:r>
      <w:r>
        <w:rPr>
          <w:color w:val="333E46"/>
        </w:rPr>
        <w:t>is an absolute requirement for professional registration / certification / accreditation with [</w:t>
      </w:r>
      <w:r>
        <w:rPr>
          <w:i/>
          <w:color w:val="333E46"/>
        </w:rPr>
        <w:t xml:space="preserve">insert name of PB] </w:t>
      </w:r>
      <w:r>
        <w:rPr>
          <w:color w:val="333E46"/>
        </w:rPr>
        <w:t>at [</w:t>
      </w:r>
      <w:r>
        <w:rPr>
          <w:i/>
          <w:color w:val="333E46"/>
        </w:rPr>
        <w:t>insert level of membership if relevant]</w:t>
      </w:r>
    </w:p>
    <w:p w14:paraId="32D8472E" w14:textId="77777777" w:rsidR="009F6A13" w:rsidRDefault="00CD1FB1">
      <w:pPr>
        <w:spacing w:before="180"/>
        <w:ind w:left="100"/>
        <w:rPr>
          <w:i/>
        </w:rPr>
      </w:pPr>
      <w:r>
        <w:rPr>
          <w:color w:val="333E46"/>
        </w:rPr>
        <w:t>[</w:t>
      </w:r>
      <w:r>
        <w:rPr>
          <w:i/>
          <w:color w:val="333E46"/>
        </w:rPr>
        <w:t xml:space="preserve">If </w:t>
      </w:r>
      <w:r>
        <w:rPr>
          <w:color w:val="333E46"/>
        </w:rPr>
        <w:t>relevant</w:t>
      </w:r>
      <w:r>
        <w:rPr>
          <w:i/>
          <w:color w:val="333E46"/>
        </w:rPr>
        <w:t>]</w:t>
      </w:r>
    </w:p>
    <w:p w14:paraId="2E2F7698" w14:textId="77777777" w:rsidR="009F6A13" w:rsidRDefault="009F6A13">
      <w:pPr>
        <w:pStyle w:val="BodyText"/>
        <w:spacing w:before="1"/>
        <w:rPr>
          <w:i/>
          <w:sz w:val="19"/>
        </w:rPr>
      </w:pPr>
    </w:p>
    <w:p w14:paraId="6DE5789D" w14:textId="77777777" w:rsidR="009F6A13" w:rsidRDefault="00CD1FB1">
      <w:pPr>
        <w:spacing w:line="276" w:lineRule="auto"/>
        <w:ind w:left="100" w:right="194"/>
        <w:rPr>
          <w:i/>
        </w:rPr>
      </w:pPr>
      <w:r>
        <w:rPr>
          <w:color w:val="333E46"/>
        </w:rPr>
        <w:t>I/we also confirm that we are the only organisation able to award professional status for [</w:t>
      </w:r>
      <w:r>
        <w:rPr>
          <w:i/>
          <w:color w:val="333E46"/>
        </w:rPr>
        <w:t>insert name of occupation]</w:t>
      </w:r>
      <w:r>
        <w:rPr>
          <w:color w:val="333E46"/>
        </w:rPr>
        <w:t>. Please see the supporting evidence attached [</w:t>
      </w:r>
      <w:r>
        <w:rPr>
          <w:i/>
          <w:color w:val="333E46"/>
        </w:rPr>
        <w:t>include evidence demonstrating Chartered Status</w:t>
      </w:r>
      <w:r>
        <w:rPr>
          <w:color w:val="333E46"/>
        </w:rPr>
        <w:t>]</w:t>
      </w:r>
      <w:r>
        <w:rPr>
          <w:i/>
          <w:color w:val="333E46"/>
        </w:rPr>
        <w:t>.</w:t>
      </w:r>
    </w:p>
    <w:p w14:paraId="1750FF3F" w14:textId="77777777" w:rsidR="009F6A13" w:rsidRDefault="009F6A13">
      <w:pPr>
        <w:pStyle w:val="BodyText"/>
        <w:rPr>
          <w:i/>
          <w:sz w:val="24"/>
        </w:rPr>
      </w:pPr>
    </w:p>
    <w:p w14:paraId="195CD00F" w14:textId="77777777" w:rsidR="009F6A13" w:rsidRDefault="009F6A13">
      <w:pPr>
        <w:pStyle w:val="BodyText"/>
        <w:spacing w:before="9"/>
        <w:rPr>
          <w:i/>
          <w:sz w:val="32"/>
        </w:rPr>
      </w:pPr>
    </w:p>
    <w:p w14:paraId="18A67D75" w14:textId="77777777" w:rsidR="009F6A13" w:rsidRDefault="00CD1FB1">
      <w:pPr>
        <w:pStyle w:val="BodyText"/>
        <w:spacing w:before="1"/>
        <w:ind w:left="100"/>
      </w:pPr>
      <w:r>
        <w:rPr>
          <w:color w:val="333E46"/>
        </w:rPr>
        <w:t>Yours sincerely</w:t>
      </w:r>
    </w:p>
    <w:p w14:paraId="4627B936" w14:textId="77777777" w:rsidR="009F6A13" w:rsidRDefault="009F6A13">
      <w:pPr>
        <w:pStyle w:val="BodyText"/>
        <w:spacing w:before="10"/>
        <w:rPr>
          <w:sz w:val="18"/>
        </w:rPr>
      </w:pPr>
    </w:p>
    <w:p w14:paraId="7CF91FEF" w14:textId="77777777" w:rsidR="009F6A13" w:rsidRPr="00FF388E" w:rsidRDefault="00CD1FB1">
      <w:pPr>
        <w:ind w:left="100"/>
      </w:pPr>
      <w:r>
        <w:rPr>
          <w:color w:val="333E46"/>
        </w:rPr>
        <w:t>[</w:t>
      </w:r>
      <w:r w:rsidRPr="00FF388E">
        <w:rPr>
          <w:i/>
          <w:color w:val="333E46"/>
        </w:rPr>
        <w:t>Name of individual confirming</w:t>
      </w:r>
      <w:r>
        <w:rPr>
          <w:i/>
          <w:color w:val="333E46"/>
        </w:rPr>
        <w:t xml:space="preserve"> alignment and the name of the PB</w:t>
      </w:r>
      <w:r w:rsidRPr="00FF388E">
        <w:rPr>
          <w:color w:val="333E46"/>
        </w:rPr>
        <w:t>]</w:t>
      </w:r>
    </w:p>
    <w:p w14:paraId="7C4B136C" w14:textId="77777777" w:rsidR="009F6A13" w:rsidRDefault="009F6A13">
      <w:pPr>
        <w:sectPr w:rsidR="009F6A13">
          <w:headerReference w:type="default" r:id="rId8"/>
          <w:footerReference w:type="default" r:id="rId9"/>
          <w:pgSz w:w="11910" w:h="16840"/>
          <w:pgMar w:top="920" w:right="1340" w:bottom="1000" w:left="1340" w:header="684" w:footer="771" w:gutter="0"/>
          <w:cols w:space="720"/>
        </w:sectPr>
      </w:pPr>
    </w:p>
    <w:p w14:paraId="67352353" w14:textId="77777777" w:rsidR="009F6A13" w:rsidRDefault="009F6A13">
      <w:pPr>
        <w:pStyle w:val="BodyText"/>
        <w:rPr>
          <w:i/>
          <w:sz w:val="20"/>
        </w:rPr>
      </w:pPr>
    </w:p>
    <w:p w14:paraId="7C990230" w14:textId="77777777" w:rsidR="009F6A13" w:rsidRDefault="009F6A13">
      <w:pPr>
        <w:pStyle w:val="BodyText"/>
        <w:spacing w:before="5"/>
        <w:rPr>
          <w:i/>
          <w:sz w:val="16"/>
        </w:rPr>
      </w:pPr>
    </w:p>
    <w:p w14:paraId="14F5DFE1" w14:textId="77777777" w:rsidR="009F6A13" w:rsidRDefault="00CD1FB1">
      <w:pPr>
        <w:pStyle w:val="Heading1"/>
        <w:ind w:right="1367"/>
      </w:pPr>
      <w:bookmarkStart w:id="2" w:name="_TOC_250003"/>
      <w:r>
        <w:rPr>
          <w:color w:val="333E46"/>
        </w:rPr>
        <w:t xml:space="preserve">Annex D: </w:t>
      </w:r>
      <w:bookmarkEnd w:id="2"/>
      <w:r>
        <w:rPr>
          <w:color w:val="006FC0"/>
        </w:rPr>
        <w:t>Template for a Trailblazer employer support letter</w:t>
      </w:r>
    </w:p>
    <w:p w14:paraId="379A78B4" w14:textId="77777777" w:rsidR="009F6A13" w:rsidRDefault="00CD1FB1">
      <w:pPr>
        <w:pStyle w:val="BodyText"/>
        <w:spacing w:before="245" w:line="276" w:lineRule="auto"/>
        <w:ind w:left="100" w:right="136"/>
      </w:pPr>
      <w:r>
        <w:rPr>
          <w:color w:val="333E46"/>
        </w:rPr>
        <w:t>To be submitted via the Chair when draft standards are being submitted for approval. Such notifications can either take the form of a signed letter (a scanned version will do) or an email containing relevant employer/employee details (company logo, name and address and the emailer’s name, company position and contact</w:t>
      </w:r>
      <w:r>
        <w:rPr>
          <w:color w:val="333E46"/>
          <w:spacing w:val="-16"/>
        </w:rPr>
        <w:t xml:space="preserve"> </w:t>
      </w:r>
      <w:r>
        <w:rPr>
          <w:color w:val="333E46"/>
        </w:rPr>
        <w:t>details).</w:t>
      </w:r>
    </w:p>
    <w:p w14:paraId="3C15738C" w14:textId="77777777" w:rsidR="009F6A13" w:rsidRDefault="009F6A13">
      <w:pPr>
        <w:pStyle w:val="BodyText"/>
        <w:rPr>
          <w:sz w:val="24"/>
        </w:rPr>
      </w:pPr>
    </w:p>
    <w:p w14:paraId="1DFE99C1" w14:textId="77777777" w:rsidR="009F6A13" w:rsidRDefault="009F6A13">
      <w:pPr>
        <w:pStyle w:val="BodyText"/>
        <w:spacing w:before="6"/>
        <w:rPr>
          <w:sz w:val="32"/>
        </w:rPr>
      </w:pPr>
    </w:p>
    <w:p w14:paraId="4B5D3710" w14:textId="77777777" w:rsidR="009F6A13" w:rsidRDefault="00CD1FB1">
      <w:pPr>
        <w:pStyle w:val="BodyText"/>
        <w:ind w:left="100"/>
      </w:pPr>
      <w:r>
        <w:rPr>
          <w:color w:val="333E46"/>
        </w:rPr>
        <w:t>Address to the Trailblazer Chair:</w:t>
      </w:r>
    </w:p>
    <w:p w14:paraId="52163242" w14:textId="77777777" w:rsidR="009F6A13" w:rsidRDefault="009F6A13">
      <w:pPr>
        <w:pStyle w:val="BodyText"/>
        <w:spacing w:before="10"/>
        <w:rPr>
          <w:sz w:val="18"/>
        </w:rPr>
      </w:pPr>
    </w:p>
    <w:p w14:paraId="3892F8D3" w14:textId="77777777" w:rsidR="009F6A13" w:rsidRDefault="00CD1FB1">
      <w:pPr>
        <w:pStyle w:val="BodyText"/>
        <w:spacing w:line="276" w:lineRule="auto"/>
        <w:ind w:left="100" w:right="550"/>
      </w:pPr>
      <w:r>
        <w:rPr>
          <w:color w:val="333E46"/>
        </w:rPr>
        <w:t>I confirm that I have been an active member of the [insert name] Trailblazer group, that I have been involved in developing the standard(s) [insert name(s) of standard(s)] being submitted and that I approve of the final draft(s).</w:t>
      </w:r>
    </w:p>
    <w:p w14:paraId="7960913D" w14:textId="77777777" w:rsidR="009F6A13" w:rsidRDefault="00CD1FB1">
      <w:pPr>
        <w:pStyle w:val="BodyText"/>
        <w:spacing w:before="180" w:line="276" w:lineRule="auto"/>
        <w:ind w:left="100" w:right="427"/>
      </w:pPr>
      <w:r>
        <w:rPr>
          <w:color w:val="333E46"/>
        </w:rPr>
        <w:t>I believe that the standard(s) fully meet the needs of the [insert name] sector in relation to the occupations covered by them and offer(s) good value for money for end-users.</w:t>
      </w:r>
    </w:p>
    <w:p w14:paraId="08B0C228" w14:textId="77777777" w:rsidR="009F6A13" w:rsidRDefault="00CD1FB1">
      <w:pPr>
        <w:pStyle w:val="BodyText"/>
        <w:spacing w:before="180" w:line="276" w:lineRule="auto"/>
        <w:ind w:left="100" w:right="378"/>
      </w:pPr>
      <w:r>
        <w:rPr>
          <w:color w:val="333E46"/>
        </w:rPr>
        <w:t>[Only if applicable a qualification that has yet to be developed is being mandated in the standard being submitted up to June 2017.] I confirm that my employer supports the development of the ‘yet to be developed’ qualification(s) listed in the draft standard and intends to use the standard on the basis that the qualification will, in future, meet the ‘hard sift’ criterion.</w:t>
      </w:r>
    </w:p>
    <w:p w14:paraId="001528B7" w14:textId="77777777" w:rsidR="009F6A13" w:rsidRDefault="00CD1FB1">
      <w:pPr>
        <w:pStyle w:val="BodyText"/>
        <w:spacing w:before="180" w:line="278" w:lineRule="auto"/>
        <w:ind w:left="100" w:right="880"/>
      </w:pPr>
      <w:r>
        <w:rPr>
          <w:color w:val="333E46"/>
        </w:rPr>
        <w:t>The company that I represent on the Trailblazer group employs approximately [insert number] people.</w:t>
      </w:r>
    </w:p>
    <w:p w14:paraId="46C7A017" w14:textId="77777777" w:rsidR="009F6A13" w:rsidRDefault="009F6A13">
      <w:pPr>
        <w:spacing w:line="278" w:lineRule="auto"/>
      </w:pPr>
    </w:p>
    <w:p w14:paraId="73556141" w14:textId="77777777" w:rsidR="00FF388E" w:rsidRDefault="00FF388E">
      <w:pPr>
        <w:spacing w:line="278" w:lineRule="auto"/>
      </w:pPr>
    </w:p>
    <w:p w14:paraId="2D80EC5B" w14:textId="77777777" w:rsidR="00FF388E" w:rsidRDefault="00FF388E">
      <w:pPr>
        <w:spacing w:line="278" w:lineRule="auto"/>
      </w:pPr>
    </w:p>
    <w:p w14:paraId="45F82EB5" w14:textId="77777777" w:rsidR="00FF388E" w:rsidRDefault="00FF388E" w:rsidP="00FF388E">
      <w:pPr>
        <w:pStyle w:val="BodyText"/>
        <w:spacing w:before="1"/>
        <w:ind w:left="100"/>
      </w:pPr>
      <w:r>
        <w:rPr>
          <w:color w:val="333E46"/>
        </w:rPr>
        <w:t>Yours sincerely</w:t>
      </w:r>
    </w:p>
    <w:p w14:paraId="5D24B2D0" w14:textId="77777777" w:rsidR="00FF388E" w:rsidRDefault="00FF388E" w:rsidP="00FF388E">
      <w:pPr>
        <w:pStyle w:val="BodyText"/>
        <w:spacing w:before="10"/>
        <w:rPr>
          <w:sz w:val="18"/>
        </w:rPr>
      </w:pPr>
    </w:p>
    <w:p w14:paraId="63ECC654" w14:textId="77777777" w:rsidR="00FF388E" w:rsidRDefault="00FF388E" w:rsidP="00FF388E">
      <w:pPr>
        <w:spacing w:line="278" w:lineRule="auto"/>
        <w:sectPr w:rsidR="00FF388E">
          <w:pgSz w:w="11910" w:h="16840"/>
          <w:pgMar w:top="920" w:right="1340" w:bottom="1000" w:left="1340" w:header="684" w:footer="771" w:gutter="0"/>
          <w:cols w:space="720"/>
        </w:sectPr>
      </w:pPr>
      <w:r>
        <w:rPr>
          <w:color w:val="333E46"/>
        </w:rPr>
        <w:t>[</w:t>
      </w:r>
      <w:r w:rsidRPr="00FF388E">
        <w:rPr>
          <w:i/>
          <w:color w:val="333E46"/>
        </w:rPr>
        <w:t>Name of individual</w:t>
      </w:r>
      <w:r w:rsidRPr="00FF388E">
        <w:rPr>
          <w:color w:val="333E46"/>
        </w:rPr>
        <w:t>]</w:t>
      </w:r>
    </w:p>
    <w:p w14:paraId="0D816C85" w14:textId="77777777" w:rsidR="009F6A13" w:rsidRDefault="009F6A13">
      <w:pPr>
        <w:pStyle w:val="BodyText"/>
        <w:rPr>
          <w:sz w:val="20"/>
        </w:rPr>
      </w:pPr>
    </w:p>
    <w:p w14:paraId="392CE24A" w14:textId="77777777" w:rsidR="009F6A13" w:rsidRDefault="009F6A13">
      <w:pPr>
        <w:pStyle w:val="BodyText"/>
        <w:spacing w:before="5"/>
        <w:rPr>
          <w:sz w:val="16"/>
        </w:rPr>
      </w:pPr>
    </w:p>
    <w:p w14:paraId="09F1FEA9" w14:textId="77777777" w:rsidR="009F6A13" w:rsidRDefault="00CD1FB1">
      <w:pPr>
        <w:pStyle w:val="Heading1"/>
      </w:pPr>
      <w:bookmarkStart w:id="3" w:name="_TOC_250002"/>
      <w:r>
        <w:rPr>
          <w:color w:val="333E46"/>
        </w:rPr>
        <w:t xml:space="preserve">Annex E: </w:t>
      </w:r>
      <w:bookmarkEnd w:id="3"/>
      <w:r>
        <w:rPr>
          <w:color w:val="006FC0"/>
        </w:rPr>
        <w:t>Template for an apprenticeship standard</w:t>
      </w:r>
    </w:p>
    <w:p w14:paraId="23C361B4" w14:textId="77777777" w:rsidR="009F6A13" w:rsidRDefault="00CD1FB1">
      <w:pPr>
        <w:pStyle w:val="BodyText"/>
        <w:spacing w:before="243"/>
        <w:ind w:left="100" w:right="194"/>
      </w:pPr>
      <w:r>
        <w:rPr>
          <w:color w:val="333E46"/>
        </w:rPr>
        <w:t xml:space="preserve">Apprenticeship standards should be short and clear, taking up no more than three sides of A4 (in size 12 font) unless you are taking a core and options approach in which case please discuss this with your relationship manager. Whilst there needs to be some uniformity in terms of the content of standards, there are no restrictions on how the information is set out and a number of different layouts have been used by trailblazers as can be seen </w:t>
      </w:r>
      <w:hyperlink r:id="rId10">
        <w:r>
          <w:rPr>
            <w:color w:val="4F81BC"/>
            <w:u w:val="single" w:color="4F81BC"/>
          </w:rPr>
          <w:t>online</w:t>
        </w:r>
      </w:hyperlink>
      <w:r>
        <w:rPr>
          <w:color w:val="333E46"/>
        </w:rPr>
        <w:t>.</w:t>
      </w:r>
    </w:p>
    <w:p w14:paraId="1987F4BC" w14:textId="77777777" w:rsidR="009F6A13" w:rsidRDefault="009F6A13">
      <w:pPr>
        <w:pStyle w:val="BodyText"/>
        <w:spacing w:before="10"/>
        <w:rPr>
          <w:sz w:val="13"/>
        </w:rPr>
      </w:pPr>
    </w:p>
    <w:p w14:paraId="0FC48892" w14:textId="77777777" w:rsidR="009F6A13" w:rsidRDefault="00CD1FB1">
      <w:pPr>
        <w:pStyle w:val="BodyText"/>
        <w:spacing w:before="93"/>
        <w:ind w:left="100" w:right="208"/>
      </w:pPr>
      <w:r>
        <w:rPr>
          <w:color w:val="333E46"/>
        </w:rPr>
        <w:t>The standard should not generally refer to ‘the apprentice’, other than in sections relating to entry requirements or in relation to mandatory on-programme requirements such as English and maths. This is because the standard needs to be presented in terms of what the fully competent individual will be able to do upon successful completion of the apprenticeship.</w:t>
      </w:r>
    </w:p>
    <w:p w14:paraId="01B80C54" w14:textId="77777777" w:rsidR="009F6A13" w:rsidRDefault="009F6A13">
      <w:pPr>
        <w:pStyle w:val="BodyText"/>
        <w:spacing w:before="9"/>
        <w:rPr>
          <w:sz w:val="21"/>
        </w:rPr>
      </w:pPr>
    </w:p>
    <w:p w14:paraId="0CBDAA57" w14:textId="77777777" w:rsidR="009F6A13" w:rsidRDefault="00CD1FB1">
      <w:pPr>
        <w:ind w:left="100"/>
        <w:rPr>
          <w:i/>
        </w:rPr>
      </w:pPr>
      <w:r>
        <w:rPr>
          <w:b/>
        </w:rPr>
        <w:t xml:space="preserve">Title – Apprenticeship standard for </w:t>
      </w:r>
      <w:r>
        <w:rPr>
          <w:i/>
        </w:rPr>
        <w:t>[insert occupation title – don’t refer to “trailblazer”]</w:t>
      </w:r>
    </w:p>
    <w:p w14:paraId="633C8B72" w14:textId="77777777" w:rsidR="009F6A13" w:rsidRDefault="009F6A13">
      <w:pPr>
        <w:pStyle w:val="BodyText"/>
        <w:rPr>
          <w:i/>
        </w:rPr>
      </w:pPr>
    </w:p>
    <w:p w14:paraId="24BE7BF5" w14:textId="77777777" w:rsidR="009F6A13" w:rsidRDefault="00CD1FB1" w:rsidP="003C05E5">
      <w:pPr>
        <w:pStyle w:val="Heading2"/>
        <w:numPr>
          <w:ilvl w:val="0"/>
          <w:numId w:val="4"/>
        </w:numPr>
        <w:tabs>
          <w:tab w:val="left" w:pos="666"/>
          <w:tab w:val="left" w:pos="667"/>
        </w:tabs>
        <w:ind w:hanging="566"/>
      </w:pPr>
      <w:r>
        <w:rPr>
          <w:color w:val="0784C5"/>
        </w:rPr>
        <w:t>Occupational</w:t>
      </w:r>
      <w:r>
        <w:rPr>
          <w:color w:val="0784C5"/>
          <w:spacing w:val="-6"/>
        </w:rPr>
        <w:t xml:space="preserve"> </w:t>
      </w:r>
      <w:r>
        <w:rPr>
          <w:color w:val="0784C5"/>
        </w:rPr>
        <w:t>Profile</w:t>
      </w:r>
    </w:p>
    <w:p w14:paraId="3AA6319B" w14:textId="77777777" w:rsidR="009F6A13" w:rsidRDefault="00CD1FB1" w:rsidP="003C05E5">
      <w:pPr>
        <w:pStyle w:val="ListParagraph"/>
        <w:numPr>
          <w:ilvl w:val="1"/>
          <w:numId w:val="4"/>
        </w:numPr>
        <w:tabs>
          <w:tab w:val="left" w:pos="953"/>
        </w:tabs>
        <w:spacing w:before="121" w:line="288" w:lineRule="auto"/>
        <w:ind w:right="469"/>
      </w:pPr>
      <w:r>
        <w:t>Set out the responsibilities of the occupation linked to the skills, knowledge and behaviours which will be applied in the workplace. This should set out how it is a standalone occupation and should not refer to progress on to other occupations. Describe briefly what someone who is fully competent in this occupation will be expected to be able to do – their main duties and</w:t>
      </w:r>
      <w:r>
        <w:rPr>
          <w:spacing w:val="-14"/>
        </w:rPr>
        <w:t xml:space="preserve"> </w:t>
      </w:r>
      <w:r>
        <w:t>tasks.</w:t>
      </w:r>
    </w:p>
    <w:p w14:paraId="14C9EBB7" w14:textId="77777777" w:rsidR="009F6A13" w:rsidRDefault="00CD1FB1" w:rsidP="003C05E5">
      <w:pPr>
        <w:pStyle w:val="ListParagraph"/>
        <w:numPr>
          <w:ilvl w:val="1"/>
          <w:numId w:val="4"/>
        </w:numPr>
        <w:tabs>
          <w:tab w:val="left" w:pos="953"/>
        </w:tabs>
        <w:spacing w:before="122" w:line="285" w:lineRule="auto"/>
        <w:ind w:right="187"/>
      </w:pPr>
      <w:r>
        <w:t>It is often helpful to provide additional context by explaining where the occupation fits within the wider sector(s) and hierarchy, the type and scale of (if appropriate) projects that the qualified person might work on and the types of organisations they might be working</w:t>
      </w:r>
      <w:r>
        <w:rPr>
          <w:spacing w:val="-7"/>
        </w:rPr>
        <w:t xml:space="preserve"> </w:t>
      </w:r>
      <w:r>
        <w:t>for.</w:t>
      </w:r>
    </w:p>
    <w:p w14:paraId="21648E3E" w14:textId="77777777" w:rsidR="009F6A13" w:rsidRDefault="00CD1FB1" w:rsidP="003C05E5">
      <w:pPr>
        <w:pStyle w:val="ListParagraph"/>
        <w:numPr>
          <w:ilvl w:val="1"/>
          <w:numId w:val="4"/>
        </w:numPr>
        <w:tabs>
          <w:tab w:val="left" w:pos="953"/>
        </w:tabs>
        <w:spacing w:before="124"/>
      </w:pPr>
      <w:r>
        <w:t>List any generic job titles used to describe the occupation within the</w:t>
      </w:r>
      <w:r>
        <w:rPr>
          <w:spacing w:val="-21"/>
        </w:rPr>
        <w:t xml:space="preserve"> </w:t>
      </w:r>
      <w:r>
        <w:t>sector.</w:t>
      </w:r>
    </w:p>
    <w:p w14:paraId="29B1B44C" w14:textId="77777777" w:rsidR="009F6A13" w:rsidRDefault="00CD1FB1" w:rsidP="003C05E5">
      <w:pPr>
        <w:pStyle w:val="ListParagraph"/>
        <w:numPr>
          <w:ilvl w:val="1"/>
          <w:numId w:val="4"/>
        </w:numPr>
        <w:tabs>
          <w:tab w:val="left" w:pos="953"/>
        </w:tabs>
        <w:spacing w:before="179" w:line="254" w:lineRule="auto"/>
        <w:ind w:right="409"/>
      </w:pPr>
      <w:r>
        <w:t>If you are using a core and options approach to cover more than one occupation, you should summarise the range of options</w:t>
      </w:r>
      <w:r>
        <w:rPr>
          <w:spacing w:val="-12"/>
        </w:rPr>
        <w:t xml:space="preserve"> </w:t>
      </w:r>
      <w:r>
        <w:t>here.</w:t>
      </w:r>
    </w:p>
    <w:p w14:paraId="215E7DEF" w14:textId="77777777" w:rsidR="009F6A13" w:rsidRDefault="00CD1FB1" w:rsidP="003C05E5">
      <w:pPr>
        <w:pStyle w:val="ListParagraph"/>
        <w:numPr>
          <w:ilvl w:val="0"/>
          <w:numId w:val="4"/>
        </w:numPr>
        <w:tabs>
          <w:tab w:val="left" w:pos="666"/>
          <w:tab w:val="left" w:pos="667"/>
        </w:tabs>
        <w:spacing w:before="164"/>
        <w:ind w:hanging="566"/>
        <w:rPr>
          <w:i/>
        </w:rPr>
      </w:pPr>
      <w:r>
        <w:rPr>
          <w:b/>
          <w:color w:val="0784C5"/>
        </w:rPr>
        <w:t xml:space="preserve">Entry Requirements </w:t>
      </w:r>
      <w:r>
        <w:rPr>
          <w:i/>
          <w:color w:val="0784C5"/>
        </w:rPr>
        <w:t>(only if</w:t>
      </w:r>
      <w:r>
        <w:rPr>
          <w:i/>
          <w:color w:val="0784C5"/>
          <w:spacing w:val="-8"/>
        </w:rPr>
        <w:t xml:space="preserve"> </w:t>
      </w:r>
      <w:r>
        <w:rPr>
          <w:i/>
          <w:color w:val="0784C5"/>
        </w:rPr>
        <w:t>needed)</w:t>
      </w:r>
    </w:p>
    <w:p w14:paraId="411207C0" w14:textId="77777777" w:rsidR="009F6A13" w:rsidRDefault="00CD1FB1" w:rsidP="003C05E5">
      <w:pPr>
        <w:pStyle w:val="ListParagraph"/>
        <w:numPr>
          <w:ilvl w:val="1"/>
          <w:numId w:val="4"/>
        </w:numPr>
        <w:tabs>
          <w:tab w:val="left" w:pos="953"/>
        </w:tabs>
        <w:spacing w:line="288" w:lineRule="auto"/>
        <w:ind w:right="555"/>
      </w:pPr>
      <w:r>
        <w:t>In order to avoid creating barriers to entry, it is not permissible to include entry requirements in a standard unless they are statutory or regulatory requirements (which should be included here). However, some trailblazers have chosen to include wording such as ‘Whilst any entry requirements will be a matter for individual employers, typically an apprentice might be expected to have already achieved x, y, and z on</w:t>
      </w:r>
      <w:r>
        <w:rPr>
          <w:spacing w:val="-6"/>
        </w:rPr>
        <w:t xml:space="preserve"> </w:t>
      </w:r>
      <w:r>
        <w:t>entry.’</w:t>
      </w:r>
    </w:p>
    <w:p w14:paraId="6BC026FD" w14:textId="77777777" w:rsidR="009F6A13" w:rsidRDefault="00CD1FB1" w:rsidP="003C05E5">
      <w:pPr>
        <w:pStyle w:val="ListParagraph"/>
        <w:numPr>
          <w:ilvl w:val="1"/>
          <w:numId w:val="4"/>
        </w:numPr>
        <w:tabs>
          <w:tab w:val="left" w:pos="953"/>
        </w:tabs>
        <w:spacing w:before="119" w:line="285" w:lineRule="auto"/>
        <w:ind w:right="812"/>
      </w:pPr>
      <w:r>
        <w:t>Also, if there is any reason why undertaking this apprenticeship would not be appropriate for a particular age group please state it</w:t>
      </w:r>
      <w:r>
        <w:rPr>
          <w:spacing w:val="-14"/>
        </w:rPr>
        <w:t xml:space="preserve"> </w:t>
      </w:r>
      <w:r>
        <w:t>here.</w:t>
      </w:r>
    </w:p>
    <w:p w14:paraId="45A4BABC" w14:textId="77777777" w:rsidR="009F6A13" w:rsidRDefault="00CD1FB1" w:rsidP="003C05E5">
      <w:pPr>
        <w:pStyle w:val="Heading2"/>
        <w:numPr>
          <w:ilvl w:val="0"/>
          <w:numId w:val="4"/>
        </w:numPr>
        <w:tabs>
          <w:tab w:val="left" w:pos="666"/>
          <w:tab w:val="left" w:pos="667"/>
        </w:tabs>
        <w:spacing w:before="122"/>
        <w:ind w:hanging="566"/>
      </w:pPr>
      <w:r>
        <w:rPr>
          <w:color w:val="0784C5"/>
        </w:rPr>
        <w:t>Requirements: knowledge, skills and behaviours</w:t>
      </w:r>
      <w:r>
        <w:rPr>
          <w:color w:val="0784C5"/>
          <w:spacing w:val="-14"/>
        </w:rPr>
        <w:t xml:space="preserve"> </w:t>
      </w:r>
      <w:r>
        <w:rPr>
          <w:color w:val="0784C5"/>
        </w:rPr>
        <w:t>(KSBs)</w:t>
      </w:r>
    </w:p>
    <w:p w14:paraId="5B9C9DD4" w14:textId="77777777" w:rsidR="009F6A13" w:rsidRDefault="00CD1FB1" w:rsidP="003C05E5">
      <w:pPr>
        <w:pStyle w:val="ListParagraph"/>
        <w:numPr>
          <w:ilvl w:val="1"/>
          <w:numId w:val="4"/>
        </w:numPr>
        <w:tabs>
          <w:tab w:val="left" w:pos="953"/>
        </w:tabs>
        <w:spacing w:line="288" w:lineRule="auto"/>
        <w:ind w:right="326"/>
      </w:pPr>
      <w:r>
        <w:t>This is the core of the apprenticeship standard. You should list the KSBs that are required by employers for full competence in this occupation (what they should be demonstrating when they are fully job-ready). If you have approval to develop a core and options approach, you will want to set out separately which knowledge and skills are core and which apply to individual</w:t>
      </w:r>
      <w:r>
        <w:rPr>
          <w:spacing w:val="-14"/>
        </w:rPr>
        <w:t xml:space="preserve"> </w:t>
      </w:r>
      <w:r>
        <w:t>options.</w:t>
      </w:r>
    </w:p>
    <w:p w14:paraId="225FBE8F" w14:textId="77777777" w:rsidR="009F6A13" w:rsidRDefault="009F6A13">
      <w:pPr>
        <w:spacing w:line="288" w:lineRule="auto"/>
        <w:sectPr w:rsidR="009F6A13">
          <w:pgSz w:w="11910" w:h="16840"/>
          <w:pgMar w:top="920" w:right="1340" w:bottom="1000" w:left="1340" w:header="684" w:footer="771" w:gutter="0"/>
          <w:cols w:space="720"/>
        </w:sectPr>
      </w:pPr>
    </w:p>
    <w:p w14:paraId="4E1E470B" w14:textId="77777777" w:rsidR="009F6A13" w:rsidRDefault="009F6A13">
      <w:pPr>
        <w:pStyle w:val="BodyText"/>
        <w:rPr>
          <w:sz w:val="20"/>
        </w:rPr>
      </w:pPr>
    </w:p>
    <w:p w14:paraId="7A985BB1" w14:textId="77777777" w:rsidR="009F6A13" w:rsidRDefault="009F6A13">
      <w:pPr>
        <w:pStyle w:val="BodyText"/>
        <w:spacing w:before="7" w:after="1"/>
        <w:rPr>
          <w:sz w:val="24"/>
        </w:rPr>
      </w:pPr>
    </w:p>
    <w:tbl>
      <w:tblPr>
        <w:tblW w:w="0" w:type="auto"/>
        <w:tblInd w:w="10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004"/>
        <w:gridCol w:w="22"/>
        <w:gridCol w:w="6983"/>
      </w:tblGrid>
      <w:tr w:rsidR="009F6A13" w14:paraId="52153F46" w14:textId="77777777">
        <w:trPr>
          <w:trHeight w:hRule="exact" w:val="586"/>
        </w:trPr>
        <w:tc>
          <w:tcPr>
            <w:tcW w:w="2004" w:type="dxa"/>
            <w:shd w:val="clear" w:color="auto" w:fill="D2EAF0"/>
          </w:tcPr>
          <w:p w14:paraId="42028851" w14:textId="77777777" w:rsidR="009F6A13" w:rsidRDefault="00CD1FB1">
            <w:pPr>
              <w:pStyle w:val="TableParagraph"/>
              <w:spacing w:before="108"/>
              <w:ind w:left="103"/>
              <w:rPr>
                <w:b/>
              </w:rPr>
            </w:pPr>
            <w:r>
              <w:rPr>
                <w:b/>
              </w:rPr>
              <w:t>Knowledge</w:t>
            </w:r>
          </w:p>
        </w:tc>
        <w:tc>
          <w:tcPr>
            <w:tcW w:w="7005" w:type="dxa"/>
            <w:gridSpan w:val="2"/>
            <w:shd w:val="clear" w:color="auto" w:fill="D2EAF0"/>
          </w:tcPr>
          <w:p w14:paraId="76345E5E" w14:textId="77777777" w:rsidR="009F6A13" w:rsidRDefault="00CD1FB1">
            <w:pPr>
              <w:pStyle w:val="TableParagraph"/>
              <w:spacing w:before="108"/>
              <w:ind w:left="113"/>
              <w:rPr>
                <w:b/>
              </w:rPr>
            </w:pPr>
            <w:r>
              <w:rPr>
                <w:b/>
              </w:rPr>
              <w:t>What is required for occupational competence</w:t>
            </w:r>
          </w:p>
        </w:tc>
      </w:tr>
      <w:tr w:rsidR="009F6A13" w14:paraId="5B18C50C" w14:textId="77777777">
        <w:trPr>
          <w:trHeight w:hRule="exact" w:val="586"/>
        </w:trPr>
        <w:tc>
          <w:tcPr>
            <w:tcW w:w="2004" w:type="dxa"/>
          </w:tcPr>
          <w:p w14:paraId="1429357A" w14:textId="77777777" w:rsidR="009F6A13" w:rsidRDefault="009F6A13"/>
        </w:tc>
        <w:tc>
          <w:tcPr>
            <w:tcW w:w="7005" w:type="dxa"/>
            <w:gridSpan w:val="2"/>
          </w:tcPr>
          <w:p w14:paraId="0BF54305" w14:textId="77777777" w:rsidR="009F6A13" w:rsidRDefault="009F6A13"/>
        </w:tc>
      </w:tr>
      <w:tr w:rsidR="009F6A13" w14:paraId="54A6D8DF" w14:textId="77777777">
        <w:trPr>
          <w:trHeight w:hRule="exact" w:val="586"/>
        </w:trPr>
        <w:tc>
          <w:tcPr>
            <w:tcW w:w="2004" w:type="dxa"/>
            <w:shd w:val="clear" w:color="auto" w:fill="D2EAF0"/>
          </w:tcPr>
          <w:p w14:paraId="604C39F8" w14:textId="77777777" w:rsidR="009F6A13" w:rsidRDefault="009F6A13"/>
        </w:tc>
        <w:tc>
          <w:tcPr>
            <w:tcW w:w="7005" w:type="dxa"/>
            <w:gridSpan w:val="2"/>
            <w:shd w:val="clear" w:color="auto" w:fill="D2EAF0"/>
          </w:tcPr>
          <w:p w14:paraId="6758CC69" w14:textId="77777777" w:rsidR="009F6A13" w:rsidRDefault="009F6A13"/>
        </w:tc>
      </w:tr>
      <w:tr w:rsidR="009F6A13" w14:paraId="6AE62EC1" w14:textId="77777777">
        <w:trPr>
          <w:trHeight w:hRule="exact" w:val="588"/>
        </w:trPr>
        <w:tc>
          <w:tcPr>
            <w:tcW w:w="2004" w:type="dxa"/>
          </w:tcPr>
          <w:p w14:paraId="1FDABF1A" w14:textId="77777777" w:rsidR="009F6A13" w:rsidRDefault="009F6A13"/>
        </w:tc>
        <w:tc>
          <w:tcPr>
            <w:tcW w:w="7005" w:type="dxa"/>
            <w:gridSpan w:val="2"/>
          </w:tcPr>
          <w:p w14:paraId="25E204FD" w14:textId="77777777" w:rsidR="009F6A13" w:rsidRDefault="009F6A13"/>
        </w:tc>
      </w:tr>
      <w:tr w:rsidR="009F6A13" w14:paraId="2FBA79C3" w14:textId="77777777">
        <w:trPr>
          <w:trHeight w:hRule="exact" w:val="595"/>
        </w:trPr>
        <w:tc>
          <w:tcPr>
            <w:tcW w:w="2004" w:type="dxa"/>
            <w:shd w:val="clear" w:color="auto" w:fill="D2EAF0"/>
          </w:tcPr>
          <w:p w14:paraId="1B9CA1F2" w14:textId="77777777" w:rsidR="009F6A13" w:rsidRDefault="009F6A13"/>
        </w:tc>
        <w:tc>
          <w:tcPr>
            <w:tcW w:w="7005" w:type="dxa"/>
            <w:gridSpan w:val="2"/>
            <w:shd w:val="clear" w:color="auto" w:fill="D2EAF0"/>
          </w:tcPr>
          <w:p w14:paraId="62FD6FE4" w14:textId="77777777" w:rsidR="009F6A13" w:rsidRDefault="009F6A13"/>
        </w:tc>
      </w:tr>
      <w:tr w:rsidR="009F6A13" w14:paraId="7BE21632" w14:textId="77777777">
        <w:trPr>
          <w:trHeight w:hRule="exact" w:val="596"/>
        </w:trPr>
        <w:tc>
          <w:tcPr>
            <w:tcW w:w="2004" w:type="dxa"/>
            <w:tcBorders>
              <w:right w:val="single" w:sz="8" w:space="0" w:color="4AACC5"/>
            </w:tcBorders>
            <w:shd w:val="clear" w:color="auto" w:fill="D2EAF0"/>
          </w:tcPr>
          <w:p w14:paraId="1FDDF1F4" w14:textId="77777777" w:rsidR="009F6A13" w:rsidRDefault="00CD1FB1">
            <w:pPr>
              <w:pStyle w:val="TableParagraph"/>
              <w:spacing w:before="120"/>
              <w:ind w:left="103"/>
              <w:rPr>
                <w:b/>
              </w:rPr>
            </w:pPr>
            <w:r>
              <w:rPr>
                <w:b/>
              </w:rPr>
              <w:t>Skills</w:t>
            </w:r>
          </w:p>
        </w:tc>
        <w:tc>
          <w:tcPr>
            <w:tcW w:w="7005" w:type="dxa"/>
            <w:gridSpan w:val="2"/>
            <w:tcBorders>
              <w:left w:val="single" w:sz="8" w:space="0" w:color="4AACC5"/>
            </w:tcBorders>
            <w:shd w:val="clear" w:color="auto" w:fill="D2EAF0"/>
          </w:tcPr>
          <w:p w14:paraId="2097D564" w14:textId="77777777" w:rsidR="009F6A13" w:rsidRDefault="00CD1FB1">
            <w:pPr>
              <w:pStyle w:val="TableParagraph"/>
              <w:spacing w:before="120"/>
              <w:ind w:left="93"/>
              <w:rPr>
                <w:b/>
              </w:rPr>
            </w:pPr>
            <w:r>
              <w:rPr>
                <w:b/>
              </w:rPr>
              <w:t>What is required for occupational competence</w:t>
            </w:r>
          </w:p>
        </w:tc>
      </w:tr>
      <w:tr w:rsidR="009F6A13" w14:paraId="4DFECDF7" w14:textId="77777777">
        <w:trPr>
          <w:trHeight w:hRule="exact" w:val="586"/>
        </w:trPr>
        <w:tc>
          <w:tcPr>
            <w:tcW w:w="2004" w:type="dxa"/>
            <w:tcBorders>
              <w:right w:val="single" w:sz="8" w:space="0" w:color="4AACC5"/>
            </w:tcBorders>
          </w:tcPr>
          <w:p w14:paraId="2B7A7733" w14:textId="77777777" w:rsidR="009F6A13" w:rsidRDefault="009F6A13"/>
        </w:tc>
        <w:tc>
          <w:tcPr>
            <w:tcW w:w="7005" w:type="dxa"/>
            <w:gridSpan w:val="2"/>
            <w:tcBorders>
              <w:left w:val="single" w:sz="8" w:space="0" w:color="4AACC5"/>
            </w:tcBorders>
          </w:tcPr>
          <w:p w14:paraId="143B9CE6" w14:textId="77777777" w:rsidR="009F6A13" w:rsidRDefault="009F6A13"/>
        </w:tc>
      </w:tr>
      <w:tr w:rsidR="009F6A13" w14:paraId="00ABC63A" w14:textId="77777777">
        <w:trPr>
          <w:trHeight w:hRule="exact" w:val="588"/>
        </w:trPr>
        <w:tc>
          <w:tcPr>
            <w:tcW w:w="2004" w:type="dxa"/>
            <w:tcBorders>
              <w:right w:val="single" w:sz="8" w:space="0" w:color="4AACC5"/>
            </w:tcBorders>
            <w:shd w:val="clear" w:color="auto" w:fill="D2EAF0"/>
          </w:tcPr>
          <w:p w14:paraId="43304F3A" w14:textId="77777777" w:rsidR="009F6A13" w:rsidRDefault="009F6A13"/>
        </w:tc>
        <w:tc>
          <w:tcPr>
            <w:tcW w:w="7005" w:type="dxa"/>
            <w:gridSpan w:val="2"/>
            <w:tcBorders>
              <w:left w:val="single" w:sz="8" w:space="0" w:color="4AACC5"/>
            </w:tcBorders>
            <w:shd w:val="clear" w:color="auto" w:fill="D2EAF0"/>
          </w:tcPr>
          <w:p w14:paraId="2F5C3D63" w14:textId="77777777" w:rsidR="009F6A13" w:rsidRDefault="009F6A13"/>
        </w:tc>
      </w:tr>
      <w:tr w:rsidR="009F6A13" w14:paraId="42C5C0CD" w14:textId="77777777">
        <w:trPr>
          <w:trHeight w:hRule="exact" w:val="586"/>
        </w:trPr>
        <w:tc>
          <w:tcPr>
            <w:tcW w:w="2004" w:type="dxa"/>
            <w:tcBorders>
              <w:right w:val="single" w:sz="8" w:space="0" w:color="4AACC5"/>
            </w:tcBorders>
          </w:tcPr>
          <w:p w14:paraId="58E04894" w14:textId="77777777" w:rsidR="009F6A13" w:rsidRDefault="009F6A13"/>
        </w:tc>
        <w:tc>
          <w:tcPr>
            <w:tcW w:w="7005" w:type="dxa"/>
            <w:gridSpan w:val="2"/>
            <w:tcBorders>
              <w:left w:val="single" w:sz="8" w:space="0" w:color="4AACC5"/>
            </w:tcBorders>
          </w:tcPr>
          <w:p w14:paraId="2F4D47BC" w14:textId="77777777" w:rsidR="009F6A13" w:rsidRDefault="009F6A13"/>
        </w:tc>
      </w:tr>
      <w:tr w:rsidR="009F6A13" w14:paraId="644A5D14" w14:textId="77777777">
        <w:trPr>
          <w:trHeight w:hRule="exact" w:val="586"/>
        </w:trPr>
        <w:tc>
          <w:tcPr>
            <w:tcW w:w="2004" w:type="dxa"/>
            <w:tcBorders>
              <w:right w:val="single" w:sz="8" w:space="0" w:color="4AACC5"/>
            </w:tcBorders>
            <w:shd w:val="clear" w:color="auto" w:fill="D2EAF0"/>
          </w:tcPr>
          <w:p w14:paraId="37825995" w14:textId="77777777" w:rsidR="009F6A13" w:rsidRDefault="009F6A13"/>
        </w:tc>
        <w:tc>
          <w:tcPr>
            <w:tcW w:w="7005" w:type="dxa"/>
            <w:gridSpan w:val="2"/>
            <w:tcBorders>
              <w:left w:val="single" w:sz="8" w:space="0" w:color="4AACC5"/>
            </w:tcBorders>
            <w:shd w:val="clear" w:color="auto" w:fill="D2EAF0"/>
          </w:tcPr>
          <w:p w14:paraId="1EB36C31" w14:textId="77777777" w:rsidR="009F6A13" w:rsidRDefault="009F6A13"/>
        </w:tc>
      </w:tr>
      <w:tr w:rsidR="009F6A13" w14:paraId="269442FE" w14:textId="77777777">
        <w:trPr>
          <w:trHeight w:hRule="exact" w:val="586"/>
        </w:trPr>
        <w:tc>
          <w:tcPr>
            <w:tcW w:w="2026" w:type="dxa"/>
            <w:gridSpan w:val="2"/>
            <w:shd w:val="clear" w:color="auto" w:fill="D2EAF0"/>
          </w:tcPr>
          <w:p w14:paraId="13E1BAD6" w14:textId="77777777" w:rsidR="009F6A13" w:rsidRDefault="00CD1FB1">
            <w:pPr>
              <w:pStyle w:val="TableParagraph"/>
              <w:spacing w:before="108"/>
              <w:ind w:left="103"/>
              <w:rPr>
                <w:b/>
              </w:rPr>
            </w:pPr>
            <w:r>
              <w:rPr>
                <w:b/>
              </w:rPr>
              <w:t>Behaviours</w:t>
            </w:r>
          </w:p>
        </w:tc>
        <w:tc>
          <w:tcPr>
            <w:tcW w:w="6983" w:type="dxa"/>
            <w:shd w:val="clear" w:color="auto" w:fill="D2EAF0"/>
          </w:tcPr>
          <w:p w14:paraId="55C94CCD" w14:textId="77777777" w:rsidR="009F6A13" w:rsidRDefault="00CD1FB1">
            <w:pPr>
              <w:pStyle w:val="TableParagraph"/>
              <w:spacing w:before="108"/>
              <w:ind w:left="103"/>
              <w:rPr>
                <w:b/>
              </w:rPr>
            </w:pPr>
            <w:r>
              <w:rPr>
                <w:b/>
              </w:rPr>
              <w:t>What is required for occupational competence</w:t>
            </w:r>
          </w:p>
        </w:tc>
      </w:tr>
      <w:tr w:rsidR="009F6A13" w14:paraId="55771B20" w14:textId="77777777">
        <w:trPr>
          <w:trHeight w:hRule="exact" w:val="586"/>
        </w:trPr>
        <w:tc>
          <w:tcPr>
            <w:tcW w:w="2026" w:type="dxa"/>
            <w:gridSpan w:val="2"/>
          </w:tcPr>
          <w:p w14:paraId="20DAE10B" w14:textId="77777777" w:rsidR="009F6A13" w:rsidRDefault="009F6A13"/>
        </w:tc>
        <w:tc>
          <w:tcPr>
            <w:tcW w:w="6983" w:type="dxa"/>
          </w:tcPr>
          <w:p w14:paraId="07F82383" w14:textId="77777777" w:rsidR="009F6A13" w:rsidRDefault="009F6A13"/>
        </w:tc>
      </w:tr>
      <w:tr w:rsidR="009F6A13" w14:paraId="57DBB8B0" w14:textId="77777777">
        <w:trPr>
          <w:trHeight w:hRule="exact" w:val="586"/>
        </w:trPr>
        <w:tc>
          <w:tcPr>
            <w:tcW w:w="2026" w:type="dxa"/>
            <w:gridSpan w:val="2"/>
            <w:shd w:val="clear" w:color="auto" w:fill="D2EAF0"/>
          </w:tcPr>
          <w:p w14:paraId="55587FDA" w14:textId="77777777" w:rsidR="009F6A13" w:rsidRDefault="009F6A13"/>
        </w:tc>
        <w:tc>
          <w:tcPr>
            <w:tcW w:w="6983" w:type="dxa"/>
            <w:shd w:val="clear" w:color="auto" w:fill="D2EAF0"/>
          </w:tcPr>
          <w:p w14:paraId="3F2DB73F" w14:textId="77777777" w:rsidR="009F6A13" w:rsidRDefault="009F6A13"/>
        </w:tc>
      </w:tr>
      <w:tr w:rsidR="009F6A13" w14:paraId="3260E4F4" w14:textId="77777777">
        <w:trPr>
          <w:trHeight w:hRule="exact" w:val="586"/>
        </w:trPr>
        <w:tc>
          <w:tcPr>
            <w:tcW w:w="2026" w:type="dxa"/>
            <w:gridSpan w:val="2"/>
          </w:tcPr>
          <w:p w14:paraId="234918BF" w14:textId="77777777" w:rsidR="009F6A13" w:rsidRDefault="009F6A13"/>
        </w:tc>
        <w:tc>
          <w:tcPr>
            <w:tcW w:w="6983" w:type="dxa"/>
          </w:tcPr>
          <w:p w14:paraId="464724F0" w14:textId="77777777" w:rsidR="009F6A13" w:rsidRDefault="009F6A13"/>
        </w:tc>
      </w:tr>
      <w:tr w:rsidR="009F6A13" w14:paraId="1A77DC89" w14:textId="77777777">
        <w:trPr>
          <w:trHeight w:hRule="exact" w:val="588"/>
        </w:trPr>
        <w:tc>
          <w:tcPr>
            <w:tcW w:w="2026" w:type="dxa"/>
            <w:gridSpan w:val="2"/>
            <w:shd w:val="clear" w:color="auto" w:fill="D2EAF0"/>
          </w:tcPr>
          <w:p w14:paraId="4A3C2F58" w14:textId="77777777" w:rsidR="009F6A13" w:rsidRDefault="009F6A13"/>
        </w:tc>
        <w:tc>
          <w:tcPr>
            <w:tcW w:w="6983" w:type="dxa"/>
            <w:shd w:val="clear" w:color="auto" w:fill="D2EAF0"/>
          </w:tcPr>
          <w:p w14:paraId="01F1207C" w14:textId="77777777" w:rsidR="009F6A13" w:rsidRDefault="009F6A13"/>
        </w:tc>
      </w:tr>
    </w:tbl>
    <w:p w14:paraId="0354430D" w14:textId="77777777" w:rsidR="009F6A13" w:rsidRDefault="009F6A13">
      <w:pPr>
        <w:pStyle w:val="BodyText"/>
        <w:spacing w:before="8"/>
        <w:rPr>
          <w:sz w:val="27"/>
        </w:rPr>
      </w:pPr>
    </w:p>
    <w:p w14:paraId="529CF495" w14:textId="77777777" w:rsidR="009F6A13" w:rsidRDefault="00CD1FB1" w:rsidP="003C05E5">
      <w:pPr>
        <w:pStyle w:val="ListParagraph"/>
        <w:numPr>
          <w:ilvl w:val="1"/>
          <w:numId w:val="4"/>
        </w:numPr>
        <w:tabs>
          <w:tab w:val="left" w:pos="953"/>
        </w:tabs>
        <w:spacing w:before="101" w:line="288" w:lineRule="auto"/>
        <w:ind w:right="167"/>
      </w:pPr>
      <w:r>
        <w:t>When completing the KSB sections, you may find it helpful to start with a phrase like “The [occupation title] will require a comprehensive understanding of….” so that you do not need to start every knowledge bullet with “an understanding</w:t>
      </w:r>
      <w:r>
        <w:rPr>
          <w:spacing w:val="-21"/>
        </w:rPr>
        <w:t xml:space="preserve"> </w:t>
      </w:r>
      <w:r>
        <w:t>of..”</w:t>
      </w:r>
    </w:p>
    <w:p w14:paraId="6A5FCE12" w14:textId="77777777" w:rsidR="009F6A13" w:rsidRDefault="00CD1FB1" w:rsidP="003C05E5">
      <w:pPr>
        <w:pStyle w:val="ListParagraph"/>
        <w:numPr>
          <w:ilvl w:val="1"/>
          <w:numId w:val="4"/>
        </w:numPr>
        <w:tabs>
          <w:tab w:val="left" w:pos="953"/>
        </w:tabs>
        <w:spacing w:before="119" w:line="285" w:lineRule="auto"/>
        <w:ind w:right="821"/>
      </w:pPr>
      <w:r>
        <w:t>Your consideration of what KSBs are needed should include consideration of whether any digital skills are</w:t>
      </w:r>
      <w:r>
        <w:rPr>
          <w:spacing w:val="-17"/>
        </w:rPr>
        <w:t xml:space="preserve"> </w:t>
      </w:r>
      <w:r>
        <w:t>required.</w:t>
      </w:r>
    </w:p>
    <w:p w14:paraId="7871867E" w14:textId="77777777" w:rsidR="009F6A13" w:rsidRDefault="00CD1FB1" w:rsidP="003C05E5">
      <w:pPr>
        <w:pStyle w:val="Heading2"/>
        <w:numPr>
          <w:ilvl w:val="0"/>
          <w:numId w:val="4"/>
        </w:numPr>
        <w:tabs>
          <w:tab w:val="left" w:pos="666"/>
          <w:tab w:val="left" w:pos="667"/>
        </w:tabs>
        <w:spacing w:before="119"/>
        <w:ind w:hanging="566"/>
      </w:pPr>
      <w:r>
        <w:rPr>
          <w:color w:val="0784C5"/>
        </w:rPr>
        <w:t>Duration</w:t>
      </w:r>
    </w:p>
    <w:p w14:paraId="36417693" w14:textId="77777777" w:rsidR="009F6A13" w:rsidRDefault="00CD1FB1" w:rsidP="003C05E5">
      <w:pPr>
        <w:pStyle w:val="ListParagraph"/>
        <w:numPr>
          <w:ilvl w:val="1"/>
          <w:numId w:val="4"/>
        </w:numPr>
        <w:tabs>
          <w:tab w:val="left" w:pos="953"/>
        </w:tabs>
        <w:spacing w:before="122" w:line="285" w:lineRule="auto"/>
        <w:ind w:right="487"/>
      </w:pPr>
      <w:r>
        <w:t>You should give an indication of the likely duration of the apprenticeship (for example, ‘typically 24 months’, or ‘typically 18-24 months’. If the latter, the range given should not generally span more than 6</w:t>
      </w:r>
      <w:r>
        <w:rPr>
          <w:spacing w:val="-15"/>
        </w:rPr>
        <w:t xml:space="preserve"> </w:t>
      </w:r>
      <w:r>
        <w:t>months).</w:t>
      </w:r>
    </w:p>
    <w:p w14:paraId="086EC756" w14:textId="77777777" w:rsidR="009F6A13" w:rsidRDefault="00CD1FB1" w:rsidP="003C05E5">
      <w:pPr>
        <w:pStyle w:val="ListParagraph"/>
        <w:numPr>
          <w:ilvl w:val="1"/>
          <w:numId w:val="4"/>
        </w:numPr>
        <w:tabs>
          <w:tab w:val="left" w:pos="953"/>
        </w:tabs>
        <w:spacing w:before="121"/>
      </w:pPr>
      <w:r>
        <w:t>This must be at least 12 months prior to taking the</w:t>
      </w:r>
      <w:r>
        <w:rPr>
          <w:spacing w:val="-18"/>
        </w:rPr>
        <w:t xml:space="preserve"> </w:t>
      </w:r>
      <w:r>
        <w:t>EPA.</w:t>
      </w:r>
    </w:p>
    <w:p w14:paraId="1CE1F13B" w14:textId="77777777" w:rsidR="009F6A13" w:rsidRDefault="00CD1FB1" w:rsidP="003C05E5">
      <w:pPr>
        <w:pStyle w:val="ListParagraph"/>
        <w:numPr>
          <w:ilvl w:val="1"/>
          <w:numId w:val="4"/>
        </w:numPr>
        <w:tabs>
          <w:tab w:val="left" w:pos="953"/>
        </w:tabs>
        <w:spacing w:before="169"/>
      </w:pPr>
      <w:r>
        <w:t>You should not state a maximum</w:t>
      </w:r>
      <w:r>
        <w:rPr>
          <w:spacing w:val="-12"/>
        </w:rPr>
        <w:t xml:space="preserve"> </w:t>
      </w:r>
      <w:r>
        <w:t>duration.</w:t>
      </w:r>
    </w:p>
    <w:p w14:paraId="22F026BF" w14:textId="77777777" w:rsidR="009F6A13" w:rsidRDefault="009F6A13">
      <w:pPr>
        <w:sectPr w:rsidR="009F6A13">
          <w:pgSz w:w="11910" w:h="16840"/>
          <w:pgMar w:top="920" w:right="1320" w:bottom="1000" w:left="1340" w:header="684" w:footer="771" w:gutter="0"/>
          <w:cols w:space="720"/>
        </w:sectPr>
      </w:pPr>
    </w:p>
    <w:p w14:paraId="720B3DB5" w14:textId="77777777" w:rsidR="009F6A13" w:rsidRDefault="009F6A13">
      <w:pPr>
        <w:pStyle w:val="BodyText"/>
        <w:rPr>
          <w:sz w:val="20"/>
        </w:rPr>
      </w:pPr>
    </w:p>
    <w:p w14:paraId="344B3E2B" w14:textId="77777777" w:rsidR="009F6A13" w:rsidRDefault="009F6A13">
      <w:pPr>
        <w:pStyle w:val="BodyText"/>
        <w:spacing w:before="2"/>
        <w:rPr>
          <w:sz w:val="16"/>
        </w:rPr>
      </w:pPr>
    </w:p>
    <w:p w14:paraId="459CC360" w14:textId="77777777" w:rsidR="009F6A13" w:rsidRDefault="00CD1FB1" w:rsidP="003C05E5">
      <w:pPr>
        <w:pStyle w:val="Heading2"/>
        <w:numPr>
          <w:ilvl w:val="0"/>
          <w:numId w:val="4"/>
        </w:numPr>
        <w:tabs>
          <w:tab w:val="left" w:pos="666"/>
          <w:tab w:val="left" w:pos="667"/>
        </w:tabs>
        <w:spacing w:before="93"/>
        <w:ind w:hanging="566"/>
      </w:pPr>
      <w:r>
        <w:rPr>
          <w:color w:val="0784C5"/>
        </w:rPr>
        <w:t>Qualifications</w:t>
      </w:r>
    </w:p>
    <w:p w14:paraId="2A0005DB" w14:textId="77777777" w:rsidR="009F6A13" w:rsidRDefault="00CD1FB1" w:rsidP="003C05E5">
      <w:pPr>
        <w:pStyle w:val="ListParagraph"/>
        <w:numPr>
          <w:ilvl w:val="1"/>
          <w:numId w:val="4"/>
        </w:numPr>
        <w:tabs>
          <w:tab w:val="left" w:pos="953"/>
        </w:tabs>
        <w:spacing w:line="288" w:lineRule="auto"/>
        <w:ind w:right="253"/>
      </w:pPr>
      <w:r>
        <w:t>Employers need to be free to determine how their apprentices develop towards full competence and, as anything included in a standard becomes mandatory, we do not want employers constrained by the inclusion of qualifications. However, there are some exceptions to this relating to regulatory or professional body requirements, or where the apprentice would be disadvantaged by not having the qualification.</w:t>
      </w:r>
    </w:p>
    <w:p w14:paraId="5DED5D13" w14:textId="77777777" w:rsidR="009F6A13" w:rsidRDefault="00CD1FB1" w:rsidP="003C05E5">
      <w:pPr>
        <w:pStyle w:val="ListParagraph"/>
        <w:numPr>
          <w:ilvl w:val="1"/>
          <w:numId w:val="4"/>
        </w:numPr>
        <w:tabs>
          <w:tab w:val="left" w:pos="953"/>
        </w:tabs>
        <w:spacing w:before="121" w:line="285" w:lineRule="auto"/>
        <w:ind w:right="200"/>
      </w:pPr>
      <w:r>
        <w:t>If a qualification fits the above criterion and needs to be referenced in the standard, the name, type and level of qualification should be stated but not a particular provider or awarding organisation (except where it is offered by only one organisation e.g. vendor and professional</w:t>
      </w:r>
      <w:r>
        <w:rPr>
          <w:spacing w:val="-12"/>
        </w:rPr>
        <w:t xml:space="preserve"> </w:t>
      </w:r>
      <w:r>
        <w:t>qualifications).</w:t>
      </w:r>
    </w:p>
    <w:p w14:paraId="76189CC8" w14:textId="77777777" w:rsidR="009F6A13" w:rsidRDefault="00CD1FB1" w:rsidP="003C05E5">
      <w:pPr>
        <w:pStyle w:val="ListParagraph"/>
        <w:numPr>
          <w:ilvl w:val="1"/>
          <w:numId w:val="4"/>
        </w:numPr>
        <w:tabs>
          <w:tab w:val="left" w:pos="953"/>
        </w:tabs>
        <w:spacing w:before="124" w:line="285" w:lineRule="auto"/>
        <w:ind w:right="320"/>
      </w:pPr>
      <w:r>
        <w:t>This section should also state the English and maths levels of attainment required prior to the EPA. These may either be the minimum required across all apprenticeships in which case the standard wording below can be used, or any such requirements that you set above the</w:t>
      </w:r>
      <w:r>
        <w:rPr>
          <w:spacing w:val="-11"/>
        </w:rPr>
        <w:t xml:space="preserve"> </w:t>
      </w:r>
      <w:r>
        <w:t>minimum.</w:t>
      </w:r>
    </w:p>
    <w:p w14:paraId="2943A0AA" w14:textId="77777777" w:rsidR="009F6A13" w:rsidRDefault="00CD1FB1" w:rsidP="003C05E5">
      <w:pPr>
        <w:pStyle w:val="ListParagraph"/>
        <w:numPr>
          <w:ilvl w:val="1"/>
          <w:numId w:val="4"/>
        </w:numPr>
        <w:tabs>
          <w:tab w:val="left" w:pos="953"/>
        </w:tabs>
        <w:spacing w:before="124"/>
      </w:pPr>
      <w:r>
        <w:t>The standard wording for level 2 apprenticeships</w:t>
      </w:r>
      <w:r>
        <w:rPr>
          <w:spacing w:val="-11"/>
        </w:rPr>
        <w:t xml:space="preserve"> </w:t>
      </w:r>
      <w:r>
        <w:t>is:</w:t>
      </w:r>
    </w:p>
    <w:p w14:paraId="227764EA" w14:textId="77777777" w:rsidR="009F6A13" w:rsidRDefault="00CD1FB1">
      <w:pPr>
        <w:pStyle w:val="BodyText"/>
        <w:spacing w:before="167"/>
        <w:ind w:left="666" w:right="203"/>
      </w:pPr>
      <w:r>
        <w:t>‘Apprentices without level 1 English and maths will need to achieve this level and take the test for level 2 English and maths prior to taking the end-point assessment’</w:t>
      </w:r>
    </w:p>
    <w:p w14:paraId="59671F9A" w14:textId="77777777" w:rsidR="0035330E" w:rsidRDefault="0035330E">
      <w:pPr>
        <w:pStyle w:val="BodyText"/>
        <w:spacing w:before="167"/>
        <w:ind w:left="666" w:right="203"/>
      </w:pPr>
    </w:p>
    <w:p w14:paraId="6434326E" w14:textId="77777777" w:rsidR="009F6A13" w:rsidRDefault="00CD1FB1" w:rsidP="003C05E5">
      <w:pPr>
        <w:pStyle w:val="ListParagraph"/>
        <w:numPr>
          <w:ilvl w:val="1"/>
          <w:numId w:val="4"/>
        </w:numPr>
        <w:tabs>
          <w:tab w:val="left" w:pos="953"/>
        </w:tabs>
        <w:spacing w:before="0" w:line="268" w:lineRule="exact"/>
      </w:pPr>
      <w:r>
        <w:t>The standard wording for level 3 and above apprenticeships</w:t>
      </w:r>
      <w:r>
        <w:rPr>
          <w:spacing w:val="-9"/>
        </w:rPr>
        <w:t xml:space="preserve"> </w:t>
      </w:r>
      <w:r>
        <w:t>is:</w:t>
      </w:r>
    </w:p>
    <w:p w14:paraId="417F9DD9" w14:textId="77777777" w:rsidR="009F6A13" w:rsidRDefault="00CD1FB1">
      <w:pPr>
        <w:pStyle w:val="BodyText"/>
        <w:spacing w:before="170"/>
        <w:ind w:left="666" w:right="362"/>
      </w:pPr>
      <w:r>
        <w:t>‘Apprentices without level 2 English and maths will need to achieve this level prior to taking the end-point assessment’.</w:t>
      </w:r>
    </w:p>
    <w:p w14:paraId="57D75949" w14:textId="77777777" w:rsidR="009F6A13" w:rsidRDefault="009F6A13">
      <w:pPr>
        <w:pStyle w:val="BodyText"/>
        <w:spacing w:before="9"/>
        <w:rPr>
          <w:sz w:val="21"/>
        </w:rPr>
      </w:pPr>
    </w:p>
    <w:p w14:paraId="7B891BFC" w14:textId="77777777" w:rsidR="009F6A13" w:rsidRDefault="00CD1FB1" w:rsidP="003C05E5">
      <w:pPr>
        <w:pStyle w:val="ListParagraph"/>
        <w:numPr>
          <w:ilvl w:val="0"/>
          <w:numId w:val="4"/>
        </w:numPr>
        <w:tabs>
          <w:tab w:val="left" w:pos="666"/>
          <w:tab w:val="left" w:pos="667"/>
        </w:tabs>
        <w:spacing w:before="0"/>
        <w:ind w:hanging="566"/>
      </w:pPr>
      <w:r>
        <w:rPr>
          <w:b/>
          <w:color w:val="0784C5"/>
        </w:rPr>
        <w:t xml:space="preserve">Link to professional registration </w:t>
      </w:r>
      <w:r>
        <w:rPr>
          <w:color w:val="0784C5"/>
        </w:rPr>
        <w:t>(only include where professional registration</w:t>
      </w:r>
      <w:r>
        <w:rPr>
          <w:color w:val="0784C5"/>
          <w:spacing w:val="-23"/>
        </w:rPr>
        <w:t xml:space="preserve"> </w:t>
      </w:r>
      <w:r>
        <w:rPr>
          <w:color w:val="0784C5"/>
        </w:rPr>
        <w:t>exists)</w:t>
      </w:r>
    </w:p>
    <w:p w14:paraId="560383EA" w14:textId="77777777" w:rsidR="009F6A13" w:rsidRDefault="00CD1FB1" w:rsidP="003C05E5">
      <w:pPr>
        <w:pStyle w:val="ListParagraph"/>
        <w:numPr>
          <w:ilvl w:val="1"/>
          <w:numId w:val="4"/>
        </w:numPr>
        <w:tabs>
          <w:tab w:val="left" w:pos="953"/>
        </w:tabs>
        <w:spacing w:before="123" w:line="288" w:lineRule="auto"/>
        <w:ind w:right="289"/>
      </w:pPr>
      <w:r>
        <w:t>Apprenticeship standards must link to professional registration where this exists at that level in the occupation. This means that when someone completes an apprenticeship, they have the evidence proving that they have met the level of competence needed to secure professional registration. It is up to the individual whether they choose to then</w:t>
      </w:r>
      <w:r>
        <w:rPr>
          <w:spacing w:val="-11"/>
        </w:rPr>
        <w:t xml:space="preserve"> </w:t>
      </w:r>
      <w:r>
        <w:t>register.</w:t>
      </w:r>
    </w:p>
    <w:p w14:paraId="5FE87B1A" w14:textId="77777777" w:rsidR="009F6A13" w:rsidRDefault="00CD1FB1" w:rsidP="003C05E5">
      <w:pPr>
        <w:pStyle w:val="ListParagraph"/>
        <w:numPr>
          <w:ilvl w:val="1"/>
          <w:numId w:val="4"/>
        </w:numPr>
        <w:tabs>
          <w:tab w:val="left" w:pos="953"/>
        </w:tabs>
        <w:spacing w:line="288" w:lineRule="auto"/>
        <w:ind w:right="147"/>
      </w:pPr>
      <w:r>
        <w:t>Where relevant, this section should set out which professional registration the apprenticeship standard is designed to meet and the name of the professional body responsible for maintaining the professional register. Where there is more than one relevant professional body, the trailblazer should discuss alignment with all such bodies.</w:t>
      </w:r>
    </w:p>
    <w:p w14:paraId="74C77F24" w14:textId="77777777" w:rsidR="009F6A13" w:rsidRDefault="00CD1FB1" w:rsidP="003C05E5">
      <w:pPr>
        <w:pStyle w:val="Heading2"/>
        <w:numPr>
          <w:ilvl w:val="0"/>
          <w:numId w:val="4"/>
        </w:numPr>
        <w:tabs>
          <w:tab w:val="left" w:pos="666"/>
          <w:tab w:val="left" w:pos="667"/>
        </w:tabs>
        <w:spacing w:before="120"/>
        <w:ind w:hanging="566"/>
      </w:pPr>
      <w:r>
        <w:rPr>
          <w:color w:val="0784C5"/>
        </w:rPr>
        <w:t>Level</w:t>
      </w:r>
    </w:p>
    <w:p w14:paraId="24657B18" w14:textId="77777777" w:rsidR="009F6A13" w:rsidRDefault="00CD1FB1" w:rsidP="003C05E5">
      <w:pPr>
        <w:pStyle w:val="ListParagraph"/>
        <w:numPr>
          <w:ilvl w:val="1"/>
          <w:numId w:val="4"/>
        </w:numPr>
        <w:tabs>
          <w:tab w:val="left" w:pos="953"/>
        </w:tabs>
      </w:pPr>
      <w:r>
        <w:t xml:space="preserve">State the proposed </w:t>
      </w:r>
      <w:hyperlink r:id="rId11">
        <w:r>
          <w:rPr>
            <w:color w:val="4F81BC"/>
            <w:u w:val="single" w:color="4F81BC"/>
          </w:rPr>
          <w:t xml:space="preserve">level of the apprenticeship </w:t>
        </w:r>
      </w:hyperlink>
      <w:r>
        <w:t>standard (level 2</w:t>
      </w:r>
      <w:r>
        <w:rPr>
          <w:spacing w:val="-17"/>
        </w:rPr>
        <w:t xml:space="preserve"> </w:t>
      </w:r>
      <w:r>
        <w:t>upwards)</w:t>
      </w:r>
    </w:p>
    <w:p w14:paraId="64301AAA" w14:textId="77777777" w:rsidR="009F6A13" w:rsidRDefault="00CD1FB1" w:rsidP="003C05E5">
      <w:pPr>
        <w:pStyle w:val="Heading2"/>
        <w:numPr>
          <w:ilvl w:val="0"/>
          <w:numId w:val="4"/>
        </w:numPr>
        <w:tabs>
          <w:tab w:val="left" w:pos="666"/>
          <w:tab w:val="left" w:pos="667"/>
        </w:tabs>
        <w:spacing w:before="167"/>
        <w:ind w:hanging="566"/>
      </w:pPr>
      <w:r>
        <w:rPr>
          <w:color w:val="0784C5"/>
        </w:rPr>
        <w:t>Review</w:t>
      </w:r>
      <w:r>
        <w:rPr>
          <w:color w:val="0784C5"/>
          <w:spacing w:val="-2"/>
        </w:rPr>
        <w:t xml:space="preserve"> </w:t>
      </w:r>
      <w:r>
        <w:rPr>
          <w:color w:val="0784C5"/>
        </w:rPr>
        <w:t>date</w:t>
      </w:r>
    </w:p>
    <w:p w14:paraId="247BC885" w14:textId="77777777" w:rsidR="009F6A13" w:rsidRDefault="00CD1FB1" w:rsidP="003C05E5">
      <w:pPr>
        <w:pStyle w:val="ListParagraph"/>
        <w:numPr>
          <w:ilvl w:val="1"/>
          <w:numId w:val="4"/>
        </w:numPr>
        <w:tabs>
          <w:tab w:val="left" w:pos="953"/>
        </w:tabs>
        <w:spacing w:before="121" w:line="285" w:lineRule="auto"/>
        <w:ind w:right="102"/>
      </w:pPr>
      <w:r>
        <w:t>This should generally be ‘after 3 years’ unless there is a particular reason for it to be reviewed earlier (for example, in cases where technology or processes are developing</w:t>
      </w:r>
      <w:r>
        <w:rPr>
          <w:spacing w:val="-9"/>
        </w:rPr>
        <w:t xml:space="preserve"> </w:t>
      </w:r>
      <w:r>
        <w:t>rapidly).</w:t>
      </w:r>
    </w:p>
    <w:p w14:paraId="3BC86B36" w14:textId="77777777" w:rsidR="009F6A13" w:rsidRDefault="009F6A13">
      <w:pPr>
        <w:spacing w:line="285" w:lineRule="auto"/>
        <w:sectPr w:rsidR="009F6A13">
          <w:pgSz w:w="11910" w:h="16840"/>
          <w:pgMar w:top="920" w:right="1340" w:bottom="1000" w:left="1340" w:header="684" w:footer="771" w:gutter="0"/>
          <w:cols w:space="720"/>
        </w:sectPr>
      </w:pPr>
    </w:p>
    <w:p w14:paraId="12C5C8BE" w14:textId="77777777" w:rsidR="009F6A13" w:rsidRDefault="009F6A13">
      <w:pPr>
        <w:pStyle w:val="BodyText"/>
        <w:rPr>
          <w:sz w:val="20"/>
        </w:rPr>
      </w:pPr>
    </w:p>
    <w:p w14:paraId="48B2D77F" w14:textId="77777777" w:rsidR="009F6A13" w:rsidRDefault="009F6A13">
      <w:pPr>
        <w:pStyle w:val="BodyText"/>
        <w:spacing w:before="5"/>
        <w:rPr>
          <w:sz w:val="16"/>
        </w:rPr>
      </w:pPr>
    </w:p>
    <w:p w14:paraId="1001FF01" w14:textId="77777777" w:rsidR="009F6A13" w:rsidRDefault="002260C0">
      <w:pPr>
        <w:pStyle w:val="Heading1"/>
        <w:spacing w:before="98"/>
        <w:ind w:left="103" w:right="1545"/>
      </w:pPr>
      <w:r>
        <w:rPr>
          <w:noProof/>
          <w:lang w:val="en-GB" w:eastAsia="en-GB"/>
        </w:rPr>
        <mc:AlternateContent>
          <mc:Choice Requires="wps">
            <w:drawing>
              <wp:anchor distT="0" distB="0" distL="114300" distR="114300" simplePos="0" relativeHeight="503235680" behindDoc="1" locked="0" layoutInCell="1" allowOverlap="1" wp14:anchorId="675CDEFA" wp14:editId="70E318F9">
                <wp:simplePos x="0" y="0"/>
                <wp:positionH relativeFrom="page">
                  <wp:posOffset>5535930</wp:posOffset>
                </wp:positionH>
                <wp:positionV relativeFrom="page">
                  <wp:posOffset>6167755</wp:posOffset>
                </wp:positionV>
                <wp:extent cx="149225" cy="1863090"/>
                <wp:effectExtent l="1905" t="0" r="127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3662" w14:textId="77777777" w:rsidR="007F2C2B" w:rsidRDefault="007F2C2B">
                            <w:pPr>
                              <w:spacing w:before="9" w:line="264" w:lineRule="auto"/>
                              <w:ind w:left="963" w:right="-1355" w:hanging="944"/>
                              <w:rPr>
                                <w:rFonts w:ascii="Calibri"/>
                                <w:sz w:val="8"/>
                              </w:rPr>
                            </w:pPr>
                            <w:r>
                              <w:rPr>
                                <w:rFonts w:ascii="Calibri"/>
                                <w:spacing w:val="-1"/>
                                <w:w w:val="123"/>
                                <w:sz w:val="8"/>
                              </w:rPr>
                              <w:t>St</w:t>
                            </w:r>
                            <w:r>
                              <w:rPr>
                                <w:rFonts w:ascii="Calibri"/>
                                <w:w w:val="123"/>
                                <w:sz w:val="8"/>
                              </w:rPr>
                              <w:t>andardi</w:t>
                            </w:r>
                            <w:r>
                              <w:rPr>
                                <w:rFonts w:ascii="Calibri"/>
                                <w:spacing w:val="-1"/>
                                <w:w w:val="123"/>
                                <w:sz w:val="8"/>
                              </w:rPr>
                              <w:t>s</w:t>
                            </w:r>
                            <w:r>
                              <w:rPr>
                                <w:rFonts w:ascii="Calibri"/>
                                <w:w w:val="123"/>
                                <w:sz w:val="8"/>
                              </w:rPr>
                              <w:t>ation</w:t>
                            </w:r>
                            <w:r>
                              <w:rPr>
                                <w:rFonts w:ascii="Calibri"/>
                                <w:spacing w:val="4"/>
                                <w:sz w:val="8"/>
                              </w:rPr>
                              <w:t xml:space="preserve"> </w:t>
                            </w:r>
                            <w:r>
                              <w:rPr>
                                <w:rFonts w:ascii="Calibri"/>
                                <w:w w:val="123"/>
                                <w:sz w:val="8"/>
                              </w:rPr>
                              <w:t>of</w:t>
                            </w:r>
                            <w:r>
                              <w:rPr>
                                <w:rFonts w:ascii="Calibri"/>
                                <w:spacing w:val="3"/>
                                <w:sz w:val="8"/>
                              </w:rPr>
                              <w:t xml:space="preserve"> </w:t>
                            </w:r>
                            <w:r>
                              <w:rPr>
                                <w:rFonts w:ascii="Calibri"/>
                                <w:w w:val="123"/>
                                <w:sz w:val="8"/>
                              </w:rPr>
                              <w:t>proc</w:t>
                            </w:r>
                            <w:r>
                              <w:rPr>
                                <w:rFonts w:ascii="Calibri"/>
                                <w:spacing w:val="-1"/>
                                <w:w w:val="123"/>
                                <w:sz w:val="8"/>
                              </w:rPr>
                              <w:t>e</w:t>
                            </w:r>
                            <w:r>
                              <w:rPr>
                                <w:rFonts w:ascii="Calibri"/>
                                <w:w w:val="123"/>
                                <w:sz w:val="8"/>
                              </w:rPr>
                              <w:t>ss</w:t>
                            </w:r>
                            <w:r>
                              <w:rPr>
                                <w:rFonts w:ascii="Calibri"/>
                                <w:spacing w:val="3"/>
                                <w:sz w:val="8"/>
                              </w:rPr>
                              <w:t xml:space="preserve"> </w:t>
                            </w:r>
                            <w:r>
                              <w:rPr>
                                <w:rFonts w:ascii="Calibri"/>
                                <w:w w:val="123"/>
                                <w:sz w:val="8"/>
                              </w:rPr>
                              <w:t>and</w:t>
                            </w:r>
                            <w:r>
                              <w:rPr>
                                <w:rFonts w:ascii="Calibri"/>
                                <w:spacing w:val="4"/>
                                <w:sz w:val="8"/>
                              </w:rPr>
                              <w:t xml:space="preserve"> </w:t>
                            </w:r>
                            <w:r>
                              <w:rPr>
                                <w:rFonts w:ascii="Calibri"/>
                                <w:w w:val="123"/>
                                <w:sz w:val="8"/>
                              </w:rPr>
                              <w:t>a</w:t>
                            </w:r>
                            <w:r>
                              <w:rPr>
                                <w:rFonts w:ascii="Calibri"/>
                                <w:spacing w:val="-1"/>
                                <w:w w:val="123"/>
                                <w:sz w:val="8"/>
                              </w:rPr>
                              <w:t>ss</w:t>
                            </w:r>
                            <w:r>
                              <w:rPr>
                                <w:rFonts w:ascii="Calibri"/>
                                <w:w w:val="123"/>
                                <w:sz w:val="8"/>
                              </w:rPr>
                              <w:t>e</w:t>
                            </w:r>
                            <w:r>
                              <w:rPr>
                                <w:rFonts w:ascii="Calibri"/>
                                <w:spacing w:val="-1"/>
                                <w:w w:val="123"/>
                                <w:sz w:val="8"/>
                              </w:rPr>
                              <w:t>s</w:t>
                            </w:r>
                            <w:r>
                              <w:rPr>
                                <w:rFonts w:ascii="Calibri"/>
                                <w:w w:val="123"/>
                                <w:sz w:val="8"/>
                              </w:rPr>
                              <w:t>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outcom</w:t>
                            </w:r>
                            <w:r>
                              <w:rPr>
                                <w:rFonts w:ascii="Calibri"/>
                                <w:spacing w:val="-1"/>
                                <w:w w:val="123"/>
                                <w:sz w:val="8"/>
                              </w:rPr>
                              <w:t>e</w:t>
                            </w:r>
                            <w:r>
                              <w:rPr>
                                <w:rFonts w:ascii="Calibri"/>
                                <w:w w:val="123"/>
                                <w:sz w:val="8"/>
                              </w:rPr>
                              <w:t>s</w:t>
                            </w:r>
                            <w:r>
                              <w:rPr>
                                <w:rFonts w:ascii="Calibri"/>
                                <w:spacing w:val="3"/>
                                <w:sz w:val="8"/>
                              </w:rPr>
                              <w:t xml:space="preserve"> </w:t>
                            </w:r>
                            <w:r>
                              <w:rPr>
                                <w:rFonts w:ascii="Calibri"/>
                                <w:w w:val="123"/>
                                <w:sz w:val="8"/>
                              </w:rPr>
                              <w:t>by</w:t>
                            </w:r>
                            <w:r>
                              <w:rPr>
                                <w:rFonts w:ascii="Calibri"/>
                                <w:spacing w:val="4"/>
                                <w:sz w:val="8"/>
                              </w:rPr>
                              <w:t xml:space="preserve"> </w:t>
                            </w:r>
                            <w:r>
                              <w:rPr>
                                <w:rFonts w:ascii="Calibri"/>
                                <w:w w:val="123"/>
                                <w:sz w:val="8"/>
                              </w:rPr>
                              <w:t>A</w:t>
                            </w:r>
                            <w:r>
                              <w:rPr>
                                <w:rFonts w:ascii="Calibri"/>
                                <w:spacing w:val="1"/>
                                <w:w w:val="123"/>
                                <w:sz w:val="8"/>
                              </w:rPr>
                              <w:t>p</w:t>
                            </w:r>
                            <w:r>
                              <w:rPr>
                                <w:rFonts w:ascii="Calibri"/>
                                <w:w w:val="123"/>
                                <w:sz w:val="8"/>
                              </w:rPr>
                              <w:t>pr</w:t>
                            </w:r>
                            <w:r>
                              <w:rPr>
                                <w:rFonts w:ascii="Calibri"/>
                                <w:spacing w:val="-1"/>
                                <w:w w:val="123"/>
                                <w:sz w:val="8"/>
                              </w:rPr>
                              <w:t>e</w:t>
                            </w:r>
                            <w:r>
                              <w:rPr>
                                <w:rFonts w:ascii="Calibri"/>
                                <w:w w:val="123"/>
                                <w:sz w:val="8"/>
                              </w:rPr>
                              <w:t>ntic</w:t>
                            </w:r>
                            <w:r>
                              <w:rPr>
                                <w:rFonts w:ascii="Calibri"/>
                                <w:spacing w:val="-1"/>
                                <w:w w:val="123"/>
                                <w:sz w:val="8"/>
                              </w:rPr>
                              <w:t>es</w:t>
                            </w:r>
                            <w:r>
                              <w:rPr>
                                <w:rFonts w:ascii="Calibri"/>
                                <w:w w:val="123"/>
                                <w:sz w:val="8"/>
                              </w:rPr>
                              <w:t>hip A</w:t>
                            </w:r>
                            <w:r>
                              <w:rPr>
                                <w:rFonts w:ascii="Calibri"/>
                                <w:spacing w:val="-1"/>
                                <w:w w:val="123"/>
                                <w:sz w:val="8"/>
                              </w:rPr>
                              <w:t>s</w:t>
                            </w:r>
                            <w:r>
                              <w:rPr>
                                <w:rFonts w:ascii="Calibri"/>
                                <w:w w:val="123"/>
                                <w:sz w:val="8"/>
                              </w:rPr>
                              <w:t>s</w:t>
                            </w:r>
                            <w:r>
                              <w:rPr>
                                <w:rFonts w:ascii="Calibri"/>
                                <w:spacing w:val="-1"/>
                                <w:w w:val="123"/>
                                <w:sz w:val="8"/>
                              </w:rPr>
                              <w:t>e</w:t>
                            </w:r>
                            <w:r>
                              <w:rPr>
                                <w:rFonts w:ascii="Calibri"/>
                                <w:w w:val="123"/>
                                <w:sz w:val="8"/>
                              </w:rPr>
                              <w:t>ss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Organ</w:t>
                            </w:r>
                            <w:r>
                              <w:rPr>
                                <w:rFonts w:ascii="Calibri"/>
                                <w:spacing w:val="1"/>
                                <w:w w:val="123"/>
                                <w:sz w:val="8"/>
                              </w:rPr>
                              <w:t>i</w:t>
                            </w:r>
                            <w:r>
                              <w:rPr>
                                <w:rFonts w:ascii="Calibri"/>
                                <w:spacing w:val="-1"/>
                                <w:w w:val="123"/>
                                <w:sz w:val="8"/>
                              </w:rPr>
                              <w:t>s</w:t>
                            </w:r>
                            <w:r>
                              <w:rPr>
                                <w:rFonts w:ascii="Calibri"/>
                                <w:w w:val="123"/>
                                <w:sz w:val="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DEFA" id="_x0000_t202" coordsize="21600,21600" o:spt="202" path="m,l,21600r21600,l21600,xe">
                <v:stroke joinstyle="miter"/>
                <v:path gradientshapeok="t" o:connecttype="rect"/>
              </v:shapetype>
              <v:shape id="Text Box 71" o:spid="_x0000_s1026" type="#_x0000_t202" style="position:absolute;left:0;text-align:left;margin-left:435.9pt;margin-top:485.65pt;width:11.75pt;height:146.7pt;z-index:-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" filled="f" stroked="f">
                <v:textbox style="layout-flow:vertical;mso-layout-flow-alt:bottom-to-top" inset="0,0,0,0">
                  <w:txbxContent>
                    <w:p w14:paraId="5EC03662" w14:textId="77777777" w:rsidR="007F2C2B" w:rsidRDefault="007F2C2B">
                      <w:pPr>
                        <w:spacing w:before="9" w:line="264" w:lineRule="auto"/>
                        <w:ind w:left="963" w:right="-1355" w:hanging="944"/>
                        <w:rPr>
                          <w:rFonts w:ascii="Calibri"/>
                          <w:sz w:val="8"/>
                        </w:rPr>
                      </w:pPr>
                      <w:r>
                        <w:rPr>
                          <w:rFonts w:ascii="Calibri"/>
                          <w:spacing w:val="-1"/>
                          <w:w w:val="123"/>
                          <w:sz w:val="8"/>
                        </w:rPr>
                        <w:t>St</w:t>
                      </w:r>
                      <w:r>
                        <w:rPr>
                          <w:rFonts w:ascii="Calibri"/>
                          <w:w w:val="123"/>
                          <w:sz w:val="8"/>
                        </w:rPr>
                        <w:t>andardi</w:t>
                      </w:r>
                      <w:r>
                        <w:rPr>
                          <w:rFonts w:ascii="Calibri"/>
                          <w:spacing w:val="-1"/>
                          <w:w w:val="123"/>
                          <w:sz w:val="8"/>
                        </w:rPr>
                        <w:t>s</w:t>
                      </w:r>
                      <w:r>
                        <w:rPr>
                          <w:rFonts w:ascii="Calibri"/>
                          <w:w w:val="123"/>
                          <w:sz w:val="8"/>
                        </w:rPr>
                        <w:t>ation</w:t>
                      </w:r>
                      <w:r>
                        <w:rPr>
                          <w:rFonts w:ascii="Calibri"/>
                          <w:spacing w:val="4"/>
                          <w:sz w:val="8"/>
                        </w:rPr>
                        <w:t xml:space="preserve"> </w:t>
                      </w:r>
                      <w:r>
                        <w:rPr>
                          <w:rFonts w:ascii="Calibri"/>
                          <w:w w:val="123"/>
                          <w:sz w:val="8"/>
                        </w:rPr>
                        <w:t>of</w:t>
                      </w:r>
                      <w:r>
                        <w:rPr>
                          <w:rFonts w:ascii="Calibri"/>
                          <w:spacing w:val="3"/>
                          <w:sz w:val="8"/>
                        </w:rPr>
                        <w:t xml:space="preserve"> </w:t>
                      </w:r>
                      <w:r>
                        <w:rPr>
                          <w:rFonts w:ascii="Calibri"/>
                          <w:w w:val="123"/>
                          <w:sz w:val="8"/>
                        </w:rPr>
                        <w:t>proc</w:t>
                      </w:r>
                      <w:r>
                        <w:rPr>
                          <w:rFonts w:ascii="Calibri"/>
                          <w:spacing w:val="-1"/>
                          <w:w w:val="123"/>
                          <w:sz w:val="8"/>
                        </w:rPr>
                        <w:t>e</w:t>
                      </w:r>
                      <w:r>
                        <w:rPr>
                          <w:rFonts w:ascii="Calibri"/>
                          <w:w w:val="123"/>
                          <w:sz w:val="8"/>
                        </w:rPr>
                        <w:t>ss</w:t>
                      </w:r>
                      <w:r>
                        <w:rPr>
                          <w:rFonts w:ascii="Calibri"/>
                          <w:spacing w:val="3"/>
                          <w:sz w:val="8"/>
                        </w:rPr>
                        <w:t xml:space="preserve"> </w:t>
                      </w:r>
                      <w:r>
                        <w:rPr>
                          <w:rFonts w:ascii="Calibri"/>
                          <w:w w:val="123"/>
                          <w:sz w:val="8"/>
                        </w:rPr>
                        <w:t>and</w:t>
                      </w:r>
                      <w:r>
                        <w:rPr>
                          <w:rFonts w:ascii="Calibri"/>
                          <w:spacing w:val="4"/>
                          <w:sz w:val="8"/>
                        </w:rPr>
                        <w:t xml:space="preserve"> </w:t>
                      </w:r>
                      <w:r>
                        <w:rPr>
                          <w:rFonts w:ascii="Calibri"/>
                          <w:w w:val="123"/>
                          <w:sz w:val="8"/>
                        </w:rPr>
                        <w:t>a</w:t>
                      </w:r>
                      <w:r>
                        <w:rPr>
                          <w:rFonts w:ascii="Calibri"/>
                          <w:spacing w:val="-1"/>
                          <w:w w:val="123"/>
                          <w:sz w:val="8"/>
                        </w:rPr>
                        <w:t>ss</w:t>
                      </w:r>
                      <w:r>
                        <w:rPr>
                          <w:rFonts w:ascii="Calibri"/>
                          <w:w w:val="123"/>
                          <w:sz w:val="8"/>
                        </w:rPr>
                        <w:t>e</w:t>
                      </w:r>
                      <w:r>
                        <w:rPr>
                          <w:rFonts w:ascii="Calibri"/>
                          <w:spacing w:val="-1"/>
                          <w:w w:val="123"/>
                          <w:sz w:val="8"/>
                        </w:rPr>
                        <w:t>s</w:t>
                      </w:r>
                      <w:r>
                        <w:rPr>
                          <w:rFonts w:ascii="Calibri"/>
                          <w:w w:val="123"/>
                          <w:sz w:val="8"/>
                        </w:rPr>
                        <w:t>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outcom</w:t>
                      </w:r>
                      <w:r>
                        <w:rPr>
                          <w:rFonts w:ascii="Calibri"/>
                          <w:spacing w:val="-1"/>
                          <w:w w:val="123"/>
                          <w:sz w:val="8"/>
                        </w:rPr>
                        <w:t>e</w:t>
                      </w:r>
                      <w:r>
                        <w:rPr>
                          <w:rFonts w:ascii="Calibri"/>
                          <w:w w:val="123"/>
                          <w:sz w:val="8"/>
                        </w:rPr>
                        <w:t>s</w:t>
                      </w:r>
                      <w:r>
                        <w:rPr>
                          <w:rFonts w:ascii="Calibri"/>
                          <w:spacing w:val="3"/>
                          <w:sz w:val="8"/>
                        </w:rPr>
                        <w:t xml:space="preserve"> </w:t>
                      </w:r>
                      <w:r>
                        <w:rPr>
                          <w:rFonts w:ascii="Calibri"/>
                          <w:w w:val="123"/>
                          <w:sz w:val="8"/>
                        </w:rPr>
                        <w:t>by</w:t>
                      </w:r>
                      <w:r>
                        <w:rPr>
                          <w:rFonts w:ascii="Calibri"/>
                          <w:spacing w:val="4"/>
                          <w:sz w:val="8"/>
                        </w:rPr>
                        <w:t xml:space="preserve"> </w:t>
                      </w:r>
                      <w:r>
                        <w:rPr>
                          <w:rFonts w:ascii="Calibri"/>
                          <w:w w:val="123"/>
                          <w:sz w:val="8"/>
                        </w:rPr>
                        <w:t>A</w:t>
                      </w:r>
                      <w:r>
                        <w:rPr>
                          <w:rFonts w:ascii="Calibri"/>
                          <w:spacing w:val="1"/>
                          <w:w w:val="123"/>
                          <w:sz w:val="8"/>
                        </w:rPr>
                        <w:t>p</w:t>
                      </w:r>
                      <w:r>
                        <w:rPr>
                          <w:rFonts w:ascii="Calibri"/>
                          <w:w w:val="123"/>
                          <w:sz w:val="8"/>
                        </w:rPr>
                        <w:t>pr</w:t>
                      </w:r>
                      <w:r>
                        <w:rPr>
                          <w:rFonts w:ascii="Calibri"/>
                          <w:spacing w:val="-1"/>
                          <w:w w:val="123"/>
                          <w:sz w:val="8"/>
                        </w:rPr>
                        <w:t>e</w:t>
                      </w:r>
                      <w:r>
                        <w:rPr>
                          <w:rFonts w:ascii="Calibri"/>
                          <w:w w:val="123"/>
                          <w:sz w:val="8"/>
                        </w:rPr>
                        <w:t>ntic</w:t>
                      </w:r>
                      <w:r>
                        <w:rPr>
                          <w:rFonts w:ascii="Calibri"/>
                          <w:spacing w:val="-1"/>
                          <w:w w:val="123"/>
                          <w:sz w:val="8"/>
                        </w:rPr>
                        <w:t>es</w:t>
                      </w:r>
                      <w:r>
                        <w:rPr>
                          <w:rFonts w:ascii="Calibri"/>
                          <w:w w:val="123"/>
                          <w:sz w:val="8"/>
                        </w:rPr>
                        <w:t>hip A</w:t>
                      </w:r>
                      <w:r>
                        <w:rPr>
                          <w:rFonts w:ascii="Calibri"/>
                          <w:spacing w:val="-1"/>
                          <w:w w:val="123"/>
                          <w:sz w:val="8"/>
                        </w:rPr>
                        <w:t>s</w:t>
                      </w:r>
                      <w:r>
                        <w:rPr>
                          <w:rFonts w:ascii="Calibri"/>
                          <w:w w:val="123"/>
                          <w:sz w:val="8"/>
                        </w:rPr>
                        <w:t>s</w:t>
                      </w:r>
                      <w:r>
                        <w:rPr>
                          <w:rFonts w:ascii="Calibri"/>
                          <w:spacing w:val="-1"/>
                          <w:w w:val="123"/>
                          <w:sz w:val="8"/>
                        </w:rPr>
                        <w:t>e</w:t>
                      </w:r>
                      <w:r>
                        <w:rPr>
                          <w:rFonts w:ascii="Calibri"/>
                          <w:w w:val="123"/>
                          <w:sz w:val="8"/>
                        </w:rPr>
                        <w:t>ss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Organ</w:t>
                      </w:r>
                      <w:r>
                        <w:rPr>
                          <w:rFonts w:ascii="Calibri"/>
                          <w:spacing w:val="1"/>
                          <w:w w:val="123"/>
                          <w:sz w:val="8"/>
                        </w:rPr>
                        <w:t>i</w:t>
                      </w:r>
                      <w:r>
                        <w:rPr>
                          <w:rFonts w:ascii="Calibri"/>
                          <w:spacing w:val="-1"/>
                          <w:w w:val="123"/>
                          <w:sz w:val="8"/>
                        </w:rPr>
                        <w:t>s</w:t>
                      </w:r>
                      <w:r>
                        <w:rPr>
                          <w:rFonts w:ascii="Calibri"/>
                          <w:w w:val="123"/>
                          <w:sz w:val="8"/>
                        </w:rPr>
                        <w:t>ation</w:t>
                      </w:r>
                    </w:p>
                  </w:txbxContent>
                </v:textbox>
                <w10:wrap anchorx="page" anchory="page"/>
              </v:shape>
            </w:pict>
          </mc:Fallback>
        </mc:AlternateContent>
      </w:r>
      <w:bookmarkStart w:id="4" w:name="_TOC_250001"/>
      <w:r w:rsidR="00CD1FB1">
        <w:rPr>
          <w:color w:val="333E46"/>
        </w:rPr>
        <w:t xml:space="preserve">Annex G: </w:t>
      </w:r>
      <w:bookmarkEnd w:id="4"/>
      <w:r w:rsidR="00CD1FB1">
        <w:rPr>
          <w:color w:val="006FC0"/>
        </w:rPr>
        <w:t>Template for an end-point assessment (EPA) plan</w:t>
      </w:r>
    </w:p>
    <w:p w14:paraId="37A07100" w14:textId="77777777" w:rsidR="009F6A13" w:rsidRDefault="00CD1FB1">
      <w:pPr>
        <w:pStyle w:val="BodyText"/>
        <w:spacing w:before="244" w:line="252" w:lineRule="exact"/>
        <w:ind w:left="103"/>
      </w:pPr>
      <w:r>
        <w:t>A good EPA plan will concisely:</w:t>
      </w:r>
    </w:p>
    <w:p w14:paraId="211BEA37" w14:textId="77777777" w:rsidR="009F6A13" w:rsidRDefault="00CD1FB1" w:rsidP="003C05E5">
      <w:pPr>
        <w:pStyle w:val="ListParagraph"/>
        <w:numPr>
          <w:ilvl w:val="0"/>
          <w:numId w:val="3"/>
        </w:numPr>
        <w:tabs>
          <w:tab w:val="left" w:pos="1183"/>
          <w:tab w:val="left" w:pos="1184"/>
        </w:tabs>
        <w:spacing w:before="0" w:line="256" w:lineRule="auto"/>
        <w:ind w:right="622"/>
      </w:pPr>
      <w:r>
        <w:t>Explain what will be assessed (which skills, knowledge and behaviours listed on the standard, and giving more detail if needed) by each assessment</w:t>
      </w:r>
      <w:r>
        <w:rPr>
          <w:spacing w:val="-13"/>
        </w:rPr>
        <w:t xml:space="preserve"> </w:t>
      </w:r>
      <w:r>
        <w:t>method</w:t>
      </w:r>
    </w:p>
    <w:p w14:paraId="46F4F1F5" w14:textId="77777777" w:rsidR="009F6A13" w:rsidRDefault="00CD1FB1" w:rsidP="003C05E5">
      <w:pPr>
        <w:pStyle w:val="ListParagraph"/>
        <w:numPr>
          <w:ilvl w:val="0"/>
          <w:numId w:val="3"/>
        </w:numPr>
        <w:tabs>
          <w:tab w:val="left" w:pos="1183"/>
          <w:tab w:val="left" w:pos="1184"/>
        </w:tabs>
        <w:spacing w:before="162" w:line="256" w:lineRule="auto"/>
        <w:ind w:right="598"/>
      </w:pPr>
      <w:r>
        <w:t>Explain how the apprentice will be assessed (which methods will be used at the end of the apprenticeship to judge</w:t>
      </w:r>
      <w:r>
        <w:rPr>
          <w:spacing w:val="-11"/>
        </w:rPr>
        <w:t xml:space="preserve"> </w:t>
      </w:r>
      <w:r>
        <w:t>competency)</w:t>
      </w:r>
    </w:p>
    <w:p w14:paraId="3DF323C3" w14:textId="77777777" w:rsidR="009F6A13" w:rsidRDefault="00CD1FB1" w:rsidP="003C05E5">
      <w:pPr>
        <w:pStyle w:val="ListParagraph"/>
        <w:numPr>
          <w:ilvl w:val="0"/>
          <w:numId w:val="3"/>
        </w:numPr>
        <w:tabs>
          <w:tab w:val="left" w:pos="1183"/>
          <w:tab w:val="left" w:pos="1184"/>
        </w:tabs>
        <w:spacing w:before="163" w:line="256" w:lineRule="auto"/>
        <w:ind w:right="564"/>
      </w:pPr>
      <w:r>
        <w:t>Indicate who will carry out the end-point assessment (who will be the assessor(s) for each aspect of the</w:t>
      </w:r>
      <w:r>
        <w:rPr>
          <w:spacing w:val="-2"/>
        </w:rPr>
        <w:t xml:space="preserve"> </w:t>
      </w:r>
      <w:r>
        <w:t>EPA)</w:t>
      </w:r>
    </w:p>
    <w:p w14:paraId="33AFCEED" w14:textId="77777777" w:rsidR="009F6A13" w:rsidRDefault="00CD1FB1" w:rsidP="003C05E5">
      <w:pPr>
        <w:pStyle w:val="ListParagraph"/>
        <w:numPr>
          <w:ilvl w:val="0"/>
          <w:numId w:val="3"/>
        </w:numPr>
        <w:tabs>
          <w:tab w:val="left" w:pos="1183"/>
          <w:tab w:val="left" w:pos="1184"/>
        </w:tabs>
        <w:spacing w:before="162" w:line="259" w:lineRule="auto"/>
        <w:ind w:right="671"/>
      </w:pPr>
      <w:r>
        <w:t>Propose internal and external quality assurance arrangements to make sure that EPAs are reliable and consistent across different locations, employers, and training and assessment</w:t>
      </w:r>
      <w:r>
        <w:rPr>
          <w:spacing w:val="-3"/>
        </w:rPr>
        <w:t xml:space="preserve"> </w:t>
      </w:r>
      <w:r>
        <w:t>organisations</w:t>
      </w:r>
    </w:p>
    <w:p w14:paraId="7AA220D4" w14:textId="77777777" w:rsidR="009F6A13" w:rsidRDefault="00CD1FB1">
      <w:pPr>
        <w:pStyle w:val="BodyText"/>
        <w:spacing w:before="159"/>
        <w:ind w:left="103" w:right="727"/>
      </w:pPr>
      <w:r>
        <w:t>The template below has been provided to help you include the detail behind the above points. You should aim for your EPA plan to be no more than 1</w:t>
      </w:r>
      <w:r w:rsidR="00064648">
        <w:t>0</w:t>
      </w:r>
      <w:r>
        <w:t xml:space="preserve"> pages long.</w:t>
      </w:r>
    </w:p>
    <w:p w14:paraId="38D250D7" w14:textId="77777777" w:rsidR="009F6A13" w:rsidRDefault="009F6A13">
      <w:pPr>
        <w:pStyle w:val="BodyText"/>
      </w:pPr>
    </w:p>
    <w:p w14:paraId="77740A44" w14:textId="77777777" w:rsidR="009F6A13" w:rsidRDefault="002260C0">
      <w:pPr>
        <w:ind w:left="103"/>
        <w:rPr>
          <w:i/>
        </w:rPr>
      </w:pPr>
      <w:r>
        <w:rPr>
          <w:noProof/>
          <w:lang w:val="en-GB" w:eastAsia="en-GB"/>
        </w:rPr>
        <mc:AlternateContent>
          <mc:Choice Requires="wpg">
            <w:drawing>
              <wp:anchor distT="0" distB="0" distL="114300" distR="114300" simplePos="0" relativeHeight="503235656" behindDoc="1" locked="0" layoutInCell="1" allowOverlap="1" wp14:anchorId="534207D6" wp14:editId="27336E7E">
                <wp:simplePos x="0" y="0"/>
                <wp:positionH relativeFrom="page">
                  <wp:posOffset>1828800</wp:posOffset>
                </wp:positionH>
                <wp:positionV relativeFrom="paragraph">
                  <wp:posOffset>1346200</wp:posOffset>
                </wp:positionV>
                <wp:extent cx="3900170" cy="2444750"/>
                <wp:effectExtent l="0" t="0" r="1176655" b="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444750"/>
                          <a:chOff x="2880" y="2120"/>
                          <a:chExt cx="6142" cy="3850"/>
                        </a:xfrm>
                      </wpg:grpSpPr>
                      <pic:pic xmlns:pic="http://schemas.openxmlformats.org/drawingml/2006/picture">
                        <pic:nvPicPr>
                          <pic:cNvPr id="51"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62" y="2509"/>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80" y="2120"/>
                            <a:ext cx="164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9" y="2120"/>
                            <a:ext cx="164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12" y="2214"/>
                            <a:ext cx="357"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27" y="2120"/>
                            <a:ext cx="219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91" y="2214"/>
                            <a:ext cx="34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80" y="2504"/>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63"/>
                        <wps:cNvCnPr>
                          <a:cxnSpLocks noChangeShapeType="1"/>
                        </wps:cNvCnPr>
                        <wps:spPr bwMode="auto">
                          <a:xfrm>
                            <a:off x="3701" y="2401"/>
                            <a:ext cx="0" cy="112"/>
                          </a:xfrm>
                          <a:prstGeom prst="line">
                            <a:avLst/>
                          </a:prstGeom>
                          <a:noFill/>
                          <a:ln w="12532">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80" y="3190"/>
                            <a:ext cx="164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61"/>
                        <wps:cNvCnPr>
                          <a:cxnSpLocks noChangeShapeType="1"/>
                        </wps:cNvCnPr>
                        <wps:spPr bwMode="auto">
                          <a:xfrm>
                            <a:off x="3701" y="3054"/>
                            <a:ext cx="0" cy="146"/>
                          </a:xfrm>
                          <a:prstGeom prst="line">
                            <a:avLst/>
                          </a:prstGeom>
                          <a:noFill/>
                          <a:ln w="16709">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80" y="3994"/>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59"/>
                        <wps:cNvCnPr>
                          <a:cxnSpLocks noChangeShapeType="1"/>
                        </wps:cNvCnPr>
                        <wps:spPr bwMode="auto">
                          <a:xfrm>
                            <a:off x="3701" y="3841"/>
                            <a:ext cx="0" cy="163"/>
                          </a:xfrm>
                          <a:prstGeom prst="line">
                            <a:avLst/>
                          </a:prstGeom>
                          <a:noFill/>
                          <a:ln w="12532">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5680" y="2401"/>
                            <a:ext cx="3" cy="118"/>
                          </a:xfrm>
                          <a:prstGeom prst="line">
                            <a:avLst/>
                          </a:prstGeom>
                          <a:noFill/>
                          <a:ln w="12533">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62" y="3190"/>
                            <a:ext cx="164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56"/>
                        <wps:cNvCnPr>
                          <a:cxnSpLocks noChangeShapeType="1"/>
                        </wps:cNvCnPr>
                        <wps:spPr bwMode="auto">
                          <a:xfrm>
                            <a:off x="5683" y="3059"/>
                            <a:ext cx="0" cy="141"/>
                          </a:xfrm>
                          <a:prstGeom prst="line">
                            <a:avLst/>
                          </a:prstGeom>
                          <a:noFill/>
                          <a:ln w="12532">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62" y="3981"/>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54"/>
                        <wps:cNvCnPr>
                          <a:cxnSpLocks noChangeShapeType="1"/>
                        </wps:cNvCnPr>
                        <wps:spPr bwMode="auto">
                          <a:xfrm>
                            <a:off x="5683" y="3834"/>
                            <a:ext cx="0" cy="157"/>
                          </a:xfrm>
                          <a:prstGeom prst="line">
                            <a:avLst/>
                          </a:prstGeom>
                          <a:noFill/>
                          <a:ln w="12532">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827" y="2523"/>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52"/>
                        <wps:cNvSpPr>
                          <a:spLocks/>
                        </wps:cNvSpPr>
                        <wps:spPr bwMode="auto">
                          <a:xfrm>
                            <a:off x="10850" y="2447"/>
                            <a:ext cx="2" cy="1671"/>
                          </a:xfrm>
                          <a:custGeom>
                            <a:avLst/>
                            <a:gdLst>
                              <a:gd name="T0" fmla="+- 0 2533 2447"/>
                              <a:gd name="T1" fmla="*/ 2533 h 1671"/>
                              <a:gd name="T2" fmla="+- 0 2415 2447"/>
                              <a:gd name="T3" fmla="*/ 2415 h 1671"/>
                              <a:gd name="T4" fmla="+- 0 3074 2447"/>
                              <a:gd name="T5" fmla="*/ 3074 h 1671"/>
                              <a:gd name="T6" fmla="+- 0 3241 2447"/>
                              <a:gd name="T7" fmla="*/ 3241 h 1671"/>
                            </a:gdLst>
                            <a:ahLst/>
                            <a:cxnLst>
                              <a:cxn ang="0">
                                <a:pos x="0" y="T1"/>
                              </a:cxn>
                              <a:cxn ang="0">
                                <a:pos x="0" y="T3"/>
                              </a:cxn>
                              <a:cxn ang="0">
                                <a:pos x="0" y="T5"/>
                              </a:cxn>
                              <a:cxn ang="0">
                                <a:pos x="0" y="T7"/>
                              </a:cxn>
                            </a:cxnLst>
                            <a:rect l="0" t="0" r="r" b="b"/>
                            <a:pathLst>
                              <a:path h="1671">
                                <a:moveTo>
                                  <a:pt x="-3202" y="86"/>
                                </a:moveTo>
                                <a:lnTo>
                                  <a:pt x="-3202" y="-32"/>
                                </a:lnTo>
                                <a:moveTo>
                                  <a:pt x="-3202" y="627"/>
                                </a:moveTo>
                                <a:lnTo>
                                  <a:pt x="-3202" y="794"/>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34" y="2510"/>
                            <a:ext cx="386"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50"/>
                        <wps:cNvSpPr>
                          <a:spLocks/>
                        </wps:cNvSpPr>
                        <wps:spPr bwMode="auto">
                          <a:xfrm>
                            <a:off x="12700" y="2447"/>
                            <a:ext cx="839" cy="786"/>
                          </a:xfrm>
                          <a:custGeom>
                            <a:avLst/>
                            <a:gdLst>
                              <a:gd name="T0" fmla="+- 0 8827 12700"/>
                              <a:gd name="T1" fmla="*/ T0 w 839"/>
                              <a:gd name="T2" fmla="+- 0 2519 2447"/>
                              <a:gd name="T3" fmla="*/ 2519 h 786"/>
                              <a:gd name="T4" fmla="+- 0 8827 12700"/>
                              <a:gd name="T5" fmla="*/ T4 w 839"/>
                              <a:gd name="T6" fmla="+- 0 2415 2447"/>
                              <a:gd name="T7" fmla="*/ 2415 h 786"/>
                              <a:gd name="T8" fmla="+- 0 8459 12700"/>
                              <a:gd name="T9" fmla="*/ T8 w 839"/>
                              <a:gd name="T10" fmla="+- 0 2803 2447"/>
                              <a:gd name="T11" fmla="*/ 2803 h 786"/>
                              <a:gd name="T12" fmla="+- 0 8643 12700"/>
                              <a:gd name="T13" fmla="*/ T12 w 839"/>
                              <a:gd name="T14" fmla="+- 0 2801 2447"/>
                              <a:gd name="T15" fmla="*/ 2801 h 786"/>
                            </a:gdLst>
                            <a:ahLst/>
                            <a:cxnLst>
                              <a:cxn ang="0">
                                <a:pos x="T1" y="T3"/>
                              </a:cxn>
                              <a:cxn ang="0">
                                <a:pos x="T5" y="T7"/>
                              </a:cxn>
                              <a:cxn ang="0">
                                <a:pos x="T9" y="T11"/>
                              </a:cxn>
                              <a:cxn ang="0">
                                <a:pos x="T13" y="T15"/>
                              </a:cxn>
                            </a:cxnLst>
                            <a:rect l="0" t="0" r="r" b="b"/>
                            <a:pathLst>
                              <a:path w="839" h="786">
                                <a:moveTo>
                                  <a:pt x="-3873" y="72"/>
                                </a:moveTo>
                                <a:lnTo>
                                  <a:pt x="-3873" y="-32"/>
                                </a:lnTo>
                                <a:moveTo>
                                  <a:pt x="-4241" y="356"/>
                                </a:moveTo>
                                <a:lnTo>
                                  <a:pt x="-4057" y="354"/>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831" y="3234"/>
                            <a:ext cx="1642"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827" y="4072"/>
                            <a:ext cx="1642"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827" y="5145"/>
                            <a:ext cx="164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46"/>
                        <wps:cNvSpPr>
                          <a:spLocks/>
                        </wps:cNvSpPr>
                        <wps:spPr bwMode="auto">
                          <a:xfrm>
                            <a:off x="10850" y="5455"/>
                            <a:ext cx="2247" cy="3346"/>
                          </a:xfrm>
                          <a:custGeom>
                            <a:avLst/>
                            <a:gdLst>
                              <a:gd name="T0" fmla="+- 0 7648 10850"/>
                              <a:gd name="T1" fmla="*/ T0 w 2247"/>
                              <a:gd name="T2" fmla="+- 0 4982 5455"/>
                              <a:gd name="T3" fmla="*/ 4982 h 3346"/>
                              <a:gd name="T4" fmla="+- 0 7648 10850"/>
                              <a:gd name="T5" fmla="*/ T4 w 2247"/>
                              <a:gd name="T6" fmla="+- 0 5154 5455"/>
                              <a:gd name="T7" fmla="*/ 5154 h 3346"/>
                              <a:gd name="T8" fmla="+- 0 7652 10850"/>
                              <a:gd name="T9" fmla="*/ T8 w 2247"/>
                              <a:gd name="T10" fmla="+- 0 3903 5455"/>
                              <a:gd name="T11" fmla="*/ 3903 h 3346"/>
                              <a:gd name="T12" fmla="+- 0 7648 10850"/>
                              <a:gd name="T13" fmla="*/ T12 w 2247"/>
                              <a:gd name="T14" fmla="+- 0 4082 5455"/>
                              <a:gd name="T15" fmla="*/ 4082 h 3346"/>
                              <a:gd name="T16" fmla="+- 0 8459 10850"/>
                              <a:gd name="T17" fmla="*/ T16 w 2247"/>
                              <a:gd name="T18" fmla="+- 0 5555 5455"/>
                              <a:gd name="T19" fmla="*/ 5555 h 3346"/>
                              <a:gd name="T20" fmla="+- 0 8633 10850"/>
                              <a:gd name="T21" fmla="*/ T20 w 2247"/>
                              <a:gd name="T22" fmla="+- 0 5557 5455"/>
                              <a:gd name="T23" fmla="*/ 5557 h 3346"/>
                            </a:gdLst>
                            <a:ahLst/>
                            <a:cxnLst>
                              <a:cxn ang="0">
                                <a:pos x="T1" y="T3"/>
                              </a:cxn>
                              <a:cxn ang="0">
                                <a:pos x="T5" y="T7"/>
                              </a:cxn>
                              <a:cxn ang="0">
                                <a:pos x="T9" y="T11"/>
                              </a:cxn>
                              <a:cxn ang="0">
                                <a:pos x="T13" y="T15"/>
                              </a:cxn>
                              <a:cxn ang="0">
                                <a:pos x="T17" y="T19"/>
                              </a:cxn>
                              <a:cxn ang="0">
                                <a:pos x="T21" y="T23"/>
                              </a:cxn>
                            </a:cxnLst>
                            <a:rect l="0" t="0" r="r" b="b"/>
                            <a:pathLst>
                              <a:path w="2247" h="3346">
                                <a:moveTo>
                                  <a:pt x="-3202" y="-473"/>
                                </a:moveTo>
                                <a:lnTo>
                                  <a:pt x="-3202" y="-301"/>
                                </a:lnTo>
                                <a:moveTo>
                                  <a:pt x="-3198" y="-1552"/>
                                </a:moveTo>
                                <a:lnTo>
                                  <a:pt x="-3202" y="-1373"/>
                                </a:lnTo>
                                <a:moveTo>
                                  <a:pt x="-2391" y="100"/>
                                </a:moveTo>
                                <a:lnTo>
                                  <a:pt x="-2217" y="102"/>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EFACD" id="Group 45" o:spid="_x0000_s1026" style="position:absolute;margin-left:2in;margin-top:106pt;width:307.1pt;height:192.5pt;z-index:-80824;mso-position-horizontal-relative:page" coordorigin="2880,2120" coordsize="6142,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4862;top:2509;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">
                  <v:imagedata r:id="rId28" o:title=""/>
                </v:shape>
                <v:shape id="Picture 69" o:spid="_x0000_s1028" type="#_x0000_t75" style="position:absolute;left:2880;top:2120;width:164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">
                  <v:imagedata r:id="rId29" o:title=""/>
                </v:shape>
                <v:shape id="Picture 68" o:spid="_x0000_s1029" type="#_x0000_t75" style="position:absolute;left:4859;top:2120;width:164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">
                  <v:imagedata r:id="rId30" o:title=""/>
                </v:shape>
                <v:shape id="Picture 67" o:spid="_x0000_s1030" type="#_x0000_t75" style="position:absolute;left:4512;top:2214;width:357;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">
                  <v:imagedata r:id="rId31" o:title=""/>
                </v:shape>
                <v:shape id="Picture 66" o:spid="_x0000_s1031" type="#_x0000_t75" style="position:absolute;left:6827;top:2120;width:2194;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">
                  <v:imagedata r:id="rId32" o:title=""/>
                </v:shape>
                <v:shape id="Picture 65" o:spid="_x0000_s1032" type="#_x0000_t75" style="position:absolute;left:6491;top:2214;width:345;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">
                  <v:imagedata r:id="rId33" o:title=""/>
                </v:shape>
                <v:shape id="Picture 64" o:spid="_x0000_s1033" type="#_x0000_t75" style="position:absolute;left:2880;top:2504;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">
                  <v:imagedata r:id="rId34" o:title=""/>
                </v:shape>
                <v:line id="Line 63" o:spid="_x0000_s1034" style="position:absolute;visibility:visible;mso-wrap-style:square" from="3701,2401" to="3701,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" strokecolor="#497dba" strokeweight=".34811mm"/>
                <v:shape id="Picture 62" o:spid="_x0000_s1035" type="#_x0000_t75" style="position:absolute;left:2880;top:3190;width:1642;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">
                  <v:imagedata r:id="rId35" o:title=""/>
                </v:shape>
                <v:line id="Line 61" o:spid="_x0000_s1036" style="position:absolute;visibility:visible;mso-wrap-style:square" from="3701,3054" to="370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" strokecolor="#497dba" strokeweight=".46414mm"/>
                <v:shape id="Picture 60" o:spid="_x0000_s1037" type="#_x0000_t75" style="position:absolute;left:2880;top:3994;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">
                  <v:imagedata r:id="rId36" o:title=""/>
                </v:shape>
                <v:line id="Line 59" o:spid="_x0000_s1038" style="position:absolute;visibility:visible;mso-wrap-style:square" from="3701,3841" to="3701,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" strokecolor="#497dba" strokeweight=".34811mm"/>
                <v:line id="Line 58" o:spid="_x0000_s1039" style="position:absolute;visibility:visible;mso-wrap-style:square" from="5680,2401" to="5683,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" strokecolor="#77923b" strokeweight=".34814mm"/>
                <v:shape id="Picture 57" o:spid="_x0000_s1040" type="#_x0000_t75" style="position:absolute;left:4862;top:3190;width:1642;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">
                  <v:imagedata r:id="rId37" o:title=""/>
                </v:shape>
                <v:line id="Line 56" o:spid="_x0000_s1041" style="position:absolute;visibility:visible;mso-wrap-style:square" from="5683,3059" to="5683,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" strokecolor="#77923b" strokeweight=".34811mm"/>
                <v:shape id="Picture 55" o:spid="_x0000_s1042" type="#_x0000_t75" style="position:absolute;left:4862;top:3981;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">
                  <v:imagedata r:id="rId38" o:title=""/>
                </v:shape>
                <v:line id="Line 54" o:spid="_x0000_s1043" style="position:absolute;visibility:visible;mso-wrap-style:square" from="5683,3834" to="5683,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" strokecolor="#77923b" strokeweight=".34811mm"/>
                <v:shape id="Picture 53" o:spid="_x0000_s1044" type="#_x0000_t75" style="position:absolute;left:6827;top:2523;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">
                  <v:imagedata r:id="rId39" o:title=""/>
                </v:shape>
                <v:shape id="AutoShape 52" o:spid="_x0000_s1045" style="position:absolute;left:10850;top:2447;width:2;height:1671;visibility:visible;mso-wrap-style:square;v-text-anchor:top" coordsize="2,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" path="m-3202,86r,-118m-3202,627r,167e" filled="f" strokecolor="#c0504d" strokeweight=".37028mm">
                  <v:path arrowok="t" o:connecttype="custom" o:connectlocs="0,2533;0,2415;0,3074;0,3241" o:connectangles="0,0,0,0"/>
                </v:shape>
                <v:shape id="Picture 51" o:spid="_x0000_s1046" type="#_x0000_t75" style="position:absolute;left:8634;top:2510;width:386;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">
                  <v:imagedata r:id="rId40" o:title=""/>
                </v:shape>
                <v:shape id="AutoShape 50" o:spid="_x0000_s1047" style="position:absolute;left:12700;top:2447;width:839;height:786;visibility:visible;mso-wrap-style:square;v-text-anchor:top" coordsize="83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" path="m-3873,72r,-104m-4241,356r184,-2e" filled="f" strokecolor="#c0504d" strokeweight=".37028mm">
                  <v:path arrowok="t" o:connecttype="custom" o:connectlocs="-3873,2519;-3873,2415;-4241,2803;-4057,2801" o:connectangles="0,0,0,0"/>
                </v:shape>
                <v:shape id="Picture 49" o:spid="_x0000_s1048" type="#_x0000_t75" style="position:absolute;left:6831;top:3234;width:1642;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">
                  <v:imagedata r:id="rId41" o:title=""/>
                </v:shape>
                <v:shape id="Picture 48" o:spid="_x0000_s1049" type="#_x0000_t75" style="position:absolute;left:6827;top:4072;width:1642;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">
                  <v:imagedata r:id="rId42" o:title=""/>
                </v:shape>
                <v:shape id="Picture 47" o:spid="_x0000_s1050" type="#_x0000_t75" style="position:absolute;left:6827;top:5145;width:1642;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">
                  <v:imagedata r:id="rId43" o:title=""/>
                </v:shape>
                <v:shape id="AutoShape 46" o:spid="_x0000_s1051" style="position:absolute;left:10850;top:5455;width:2247;height:3346;visibility:visible;mso-wrap-style:square;v-text-anchor:top" coordsize="224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" path="m-3202,-473r,172m-3198,-1552r-4,179m-2391,100r174,2e" filled="f" strokecolor="#c0504d" strokeweight=".37028mm">
                  <v:path arrowok="t" o:connecttype="custom" o:connectlocs="-3202,4982;-3202,5154;-3198,3903;-3202,4082;-2391,5555;-2217,5557" o:connectangles="0,0,0,0,0,0"/>
                </v:shape>
                <w10:wrap anchorx="page"/>
              </v:group>
            </w:pict>
          </mc:Fallback>
        </mc:AlternateContent>
      </w:r>
      <w:r w:rsidR="00CD1FB1">
        <w:rPr>
          <w:b/>
          <w:i/>
        </w:rPr>
        <w:t xml:space="preserve">EPA PLAN FOR </w:t>
      </w:r>
      <w:r w:rsidR="00CD1FB1">
        <w:rPr>
          <w:i/>
        </w:rPr>
        <w:t>[name of standard including level]</w:t>
      </w:r>
    </w:p>
    <w:p w14:paraId="39BABB74" w14:textId="77777777" w:rsidR="009F6A13" w:rsidRDefault="009F6A13">
      <w:pPr>
        <w:pStyle w:val="BodyText"/>
        <w:rPr>
          <w: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9F6A13" w14:paraId="263FB4FF" w14:textId="77777777">
        <w:trPr>
          <w:trHeight w:hRule="exact" w:val="490"/>
        </w:trPr>
        <w:tc>
          <w:tcPr>
            <w:tcW w:w="9714" w:type="dxa"/>
            <w:shd w:val="clear" w:color="auto" w:fill="A6A6A6"/>
          </w:tcPr>
          <w:p w14:paraId="4BB62895" w14:textId="77777777" w:rsidR="009F6A13" w:rsidRDefault="00CD1FB1">
            <w:pPr>
              <w:pStyle w:val="TableParagraph"/>
              <w:spacing w:before="110"/>
              <w:ind w:left="107"/>
              <w:rPr>
                <w:b/>
              </w:rPr>
            </w:pPr>
            <w:r>
              <w:rPr>
                <w:b/>
              </w:rPr>
              <w:t>Summary of assessment</w:t>
            </w:r>
          </w:p>
        </w:tc>
      </w:tr>
      <w:tr w:rsidR="009F6A13" w14:paraId="3381AB1E" w14:textId="77777777">
        <w:trPr>
          <w:trHeight w:hRule="exact" w:val="5463"/>
        </w:trPr>
        <w:tc>
          <w:tcPr>
            <w:tcW w:w="9714" w:type="dxa"/>
          </w:tcPr>
          <w:p w14:paraId="750F5E72" w14:textId="77777777" w:rsidR="009F6A13" w:rsidRDefault="00CD1FB1">
            <w:pPr>
              <w:pStyle w:val="TableParagraph"/>
              <w:spacing w:before="110"/>
              <w:ind w:left="107" w:right="136"/>
              <w:rPr>
                <w:i/>
              </w:rPr>
            </w:pPr>
            <w:r>
              <w:rPr>
                <w:i/>
              </w:rPr>
              <w:t>Provide a short introduction and a clear paragraph explaining how the EPA will work. It is also often useful to include a suggested timeline/flowchart/diagram for the apprenticeship in this section (see illustrative examples below and overleaf), so the apprentice has an understanding of when the EPA phase of the apprenticeship will begin.</w:t>
            </w:r>
          </w:p>
          <w:p w14:paraId="69A72403" w14:textId="77777777" w:rsidR="009F6A13" w:rsidRDefault="00CD1FB1">
            <w:pPr>
              <w:pStyle w:val="TableParagraph"/>
              <w:tabs>
                <w:tab w:val="left" w:pos="4180"/>
                <w:tab w:val="left" w:pos="6147"/>
              </w:tabs>
              <w:spacing w:before="61"/>
              <w:ind w:left="2059"/>
              <w:rPr>
                <w:rFonts w:ascii="Calibri"/>
                <w:sz w:val="12"/>
              </w:rPr>
            </w:pPr>
            <w:r>
              <w:rPr>
                <w:rFonts w:ascii="Calibri"/>
                <w:color w:val="FFFFFF"/>
                <w:spacing w:val="-1"/>
                <w:w w:val="230"/>
                <w:sz w:val="12"/>
              </w:rPr>
              <w:t xml:space="preserve"> </w:t>
            </w:r>
            <w:r>
              <w:rPr>
                <w:rFonts w:ascii="Calibri"/>
                <w:color w:val="FFFFFF"/>
                <w:w w:val="230"/>
                <w:sz w:val="12"/>
              </w:rPr>
              <w:t xml:space="preserve"> </w:t>
            </w:r>
            <w:r>
              <w:rPr>
                <w:rFonts w:ascii="Calibri"/>
                <w:color w:val="FFFFFF"/>
                <w:sz w:val="12"/>
              </w:rPr>
              <w:t>-</w:t>
            </w:r>
            <w:r>
              <w:rPr>
                <w:rFonts w:ascii="Calibri"/>
                <w:color w:val="FFFFFF"/>
                <w:w w:val="167"/>
                <w:sz w:val="12"/>
              </w:rPr>
              <w:t xml:space="preserve"> </w:t>
            </w:r>
            <w:r>
              <w:rPr>
                <w:rFonts w:ascii="Calibri"/>
                <w:color w:val="FFFFFF"/>
                <w:spacing w:val="-2"/>
                <w:w w:val="167"/>
                <w:sz w:val="12"/>
              </w:rPr>
              <w:t xml:space="preserve"> </w:t>
            </w:r>
            <w:r>
              <w:rPr>
                <w:rFonts w:ascii="Calibri"/>
                <w:color w:val="FFFFFF"/>
                <w:w w:val="174"/>
                <w:sz w:val="12"/>
              </w:rPr>
              <w:t xml:space="preserve">  </w:t>
            </w:r>
            <w:r>
              <w:rPr>
                <w:rFonts w:ascii="Calibri"/>
                <w:color w:val="FFFFFF"/>
                <w:spacing w:val="-2"/>
                <w:w w:val="174"/>
                <w:sz w:val="12"/>
              </w:rPr>
              <w:t xml:space="preserve"> </w:t>
            </w:r>
            <w:r>
              <w:rPr>
                <w:rFonts w:ascii="Calibri"/>
                <w:color w:val="FFFFFF"/>
                <w:w w:val="249"/>
                <w:sz w:val="12"/>
              </w:rPr>
              <w:t xml:space="preserve">    </w:t>
            </w:r>
            <w:r>
              <w:rPr>
                <w:rFonts w:ascii="Calibri"/>
                <w:color w:val="FFFFFF"/>
                <w:sz w:val="12"/>
              </w:rPr>
              <w:tab/>
            </w:r>
            <w:r>
              <w:rPr>
                <w:rFonts w:ascii="Calibri"/>
                <w:color w:val="FFFFFF"/>
                <w:w w:val="215"/>
                <w:sz w:val="12"/>
              </w:rPr>
              <w:t xml:space="preserve"> </w:t>
            </w:r>
            <w:r>
              <w:rPr>
                <w:rFonts w:ascii="Calibri"/>
                <w:color w:val="FFFFFF"/>
                <w:spacing w:val="-2"/>
                <w:w w:val="215"/>
                <w:sz w:val="12"/>
              </w:rPr>
              <w:t xml:space="preserve"> </w:t>
            </w:r>
            <w:r>
              <w:rPr>
                <w:rFonts w:ascii="Calibri"/>
                <w:color w:val="FFFFFF"/>
                <w:spacing w:val="-1"/>
                <w:w w:val="129"/>
                <w:sz w:val="12"/>
              </w:rPr>
              <w:t xml:space="preserve"> </w:t>
            </w:r>
            <w:r>
              <w:rPr>
                <w:rFonts w:ascii="Calibri"/>
                <w:color w:val="FFFFFF"/>
                <w:w w:val="235"/>
                <w:sz w:val="12"/>
              </w:rPr>
              <w:t xml:space="preserve"> </w:t>
            </w:r>
            <w:r>
              <w:rPr>
                <w:rFonts w:ascii="Calibri"/>
                <w:color w:val="FFFFFF"/>
                <w:spacing w:val="-2"/>
                <w:w w:val="235"/>
                <w:sz w:val="12"/>
              </w:rPr>
              <w:t xml:space="preserve"> </w:t>
            </w:r>
            <w:r>
              <w:rPr>
                <w:rFonts w:ascii="Calibri"/>
                <w:color w:val="FFFFFF"/>
                <w:spacing w:val="-2"/>
                <w:w w:val="185"/>
                <w:sz w:val="12"/>
              </w:rPr>
              <w:t xml:space="preserve"> </w:t>
            </w:r>
            <w:r>
              <w:rPr>
                <w:rFonts w:ascii="Calibri"/>
                <w:color w:val="FFFFFF"/>
                <w:w w:val="175"/>
                <w:sz w:val="12"/>
              </w:rPr>
              <w:t xml:space="preserve"> </w:t>
            </w:r>
            <w:r>
              <w:rPr>
                <w:rFonts w:ascii="Calibri"/>
                <w:color w:val="FFFFFF"/>
                <w:sz w:val="12"/>
              </w:rPr>
              <w:tab/>
            </w:r>
            <w:r>
              <w:rPr>
                <w:rFonts w:ascii="Calibri"/>
                <w:color w:val="FFFFFF"/>
                <w:w w:val="196"/>
                <w:sz w:val="12"/>
              </w:rPr>
              <w:t xml:space="preserve">  </w:t>
            </w:r>
            <w:r>
              <w:rPr>
                <w:rFonts w:ascii="Calibri"/>
                <w:color w:val="FFFFFF"/>
                <w:w w:val="203"/>
                <w:sz w:val="12"/>
              </w:rPr>
              <w:t xml:space="preserve"> </w:t>
            </w:r>
            <w:r>
              <w:rPr>
                <w:rFonts w:ascii="Calibri"/>
                <w:color w:val="FFFFFF"/>
                <w:spacing w:val="-4"/>
                <w:sz w:val="12"/>
              </w:rPr>
              <w:t xml:space="preserve"> </w:t>
            </w:r>
            <w:r>
              <w:rPr>
                <w:rFonts w:ascii="Calibri"/>
                <w:color w:val="FFFFFF"/>
                <w:w w:val="203"/>
                <w:sz w:val="12"/>
              </w:rPr>
              <w:t xml:space="preserve"> </w:t>
            </w:r>
            <w:r>
              <w:rPr>
                <w:rFonts w:ascii="Calibri"/>
                <w:color w:val="FFFFFF"/>
                <w:w w:val="146"/>
                <w:sz w:val="12"/>
              </w:rPr>
              <w:t xml:space="preserve"> </w:t>
            </w:r>
            <w:r>
              <w:rPr>
                <w:rFonts w:ascii="Calibri"/>
                <w:color w:val="FFFFFF"/>
                <w:spacing w:val="-1"/>
                <w:w w:val="146"/>
                <w:sz w:val="12"/>
              </w:rPr>
              <w:t xml:space="preserve"> </w:t>
            </w:r>
            <w:r>
              <w:rPr>
                <w:rFonts w:ascii="Calibri"/>
                <w:color w:val="FFFFFF"/>
                <w:spacing w:val="-1"/>
                <w:w w:val="203"/>
                <w:sz w:val="12"/>
              </w:rPr>
              <w:t xml:space="preserve"> </w:t>
            </w:r>
            <w:r>
              <w:rPr>
                <w:rFonts w:ascii="Calibri"/>
                <w:color w:val="FFFFFF"/>
                <w:w w:val="129"/>
                <w:sz w:val="12"/>
              </w:rPr>
              <w:t xml:space="preserve"> </w:t>
            </w:r>
            <w:r>
              <w:rPr>
                <w:rFonts w:ascii="Calibri"/>
                <w:color w:val="FFFFFF"/>
                <w:spacing w:val="-4"/>
                <w:sz w:val="12"/>
              </w:rPr>
              <w:t xml:space="preserve"> </w:t>
            </w:r>
            <w:r>
              <w:rPr>
                <w:rFonts w:ascii="Calibri"/>
                <w:color w:val="FFFFFF"/>
                <w:w w:val="188"/>
                <w:sz w:val="12"/>
              </w:rPr>
              <w:t xml:space="preserve">        </w:t>
            </w:r>
            <w:r>
              <w:rPr>
                <w:rFonts w:ascii="Calibri"/>
                <w:color w:val="FFFFFF"/>
                <w:spacing w:val="-2"/>
                <w:w w:val="188"/>
                <w:sz w:val="12"/>
              </w:rPr>
              <w:t xml:space="preserve"> </w:t>
            </w:r>
            <w:r>
              <w:rPr>
                <w:rFonts w:ascii="Calibri"/>
                <w:color w:val="FFFFFF"/>
                <w:w w:val="129"/>
                <w:sz w:val="12"/>
              </w:rPr>
              <w:t xml:space="preserve"> </w:t>
            </w:r>
          </w:p>
          <w:p w14:paraId="4C1D76CF" w14:textId="77777777" w:rsidR="009F6A13" w:rsidRDefault="009F6A13">
            <w:pPr>
              <w:pStyle w:val="TableParagraph"/>
              <w:rPr>
                <w:i/>
                <w:sz w:val="12"/>
              </w:rPr>
            </w:pPr>
          </w:p>
          <w:p w14:paraId="2163B65F" w14:textId="77777777" w:rsidR="009F6A13" w:rsidRDefault="009F6A13">
            <w:pPr>
              <w:pStyle w:val="TableParagraph"/>
              <w:spacing w:before="7"/>
              <w:rPr>
                <w:i/>
                <w:sz w:val="11"/>
              </w:rPr>
            </w:pPr>
          </w:p>
          <w:p w14:paraId="095825D1" w14:textId="77777777" w:rsidR="009F6A13" w:rsidRDefault="00CD1FB1">
            <w:pPr>
              <w:pStyle w:val="TableParagraph"/>
              <w:tabs>
                <w:tab w:val="left" w:pos="1986"/>
                <w:tab w:val="left" w:pos="4094"/>
              </w:tabs>
              <w:spacing w:line="147" w:lineRule="exact"/>
              <w:ind w:right="1127"/>
              <w:jc w:val="center"/>
              <w:rPr>
                <w:rFonts w:ascii="Calibri"/>
                <w:b/>
                <w:sz w:val="10"/>
              </w:rPr>
            </w:pPr>
            <w:r>
              <w:rPr>
                <w:rFonts w:ascii="Calibri"/>
                <w:w w:val="90"/>
                <w:position w:val="-3"/>
                <w:sz w:val="10"/>
              </w:rPr>
              <w:t>On</w:t>
            </w:r>
            <w:r>
              <w:rPr>
                <w:rFonts w:ascii="Calibri"/>
                <w:spacing w:val="-7"/>
                <w:w w:val="90"/>
                <w:position w:val="-3"/>
                <w:sz w:val="10"/>
              </w:rPr>
              <w:t xml:space="preserve"> </w:t>
            </w:r>
            <w:r>
              <w:rPr>
                <w:rFonts w:ascii="Calibri"/>
                <w:w w:val="90"/>
                <w:position w:val="-3"/>
                <w:sz w:val="10"/>
              </w:rPr>
              <w:t>programme</w:t>
            </w:r>
            <w:r>
              <w:rPr>
                <w:rFonts w:ascii="Calibri"/>
                <w:spacing w:val="-7"/>
                <w:w w:val="90"/>
                <w:position w:val="-3"/>
                <w:sz w:val="10"/>
              </w:rPr>
              <w:t xml:space="preserve"> </w:t>
            </w:r>
            <w:r>
              <w:rPr>
                <w:rFonts w:ascii="Calibri"/>
                <w:w w:val="90"/>
                <w:position w:val="-3"/>
                <w:sz w:val="10"/>
              </w:rPr>
              <w:t>training</w:t>
            </w:r>
            <w:r>
              <w:rPr>
                <w:rFonts w:ascii="Calibri"/>
                <w:spacing w:val="-7"/>
                <w:w w:val="90"/>
                <w:position w:val="-3"/>
                <w:sz w:val="10"/>
              </w:rPr>
              <w:t xml:space="preserve"> </w:t>
            </w:r>
            <w:r>
              <w:rPr>
                <w:rFonts w:ascii="Calibri"/>
                <w:w w:val="90"/>
                <w:position w:val="-3"/>
                <w:sz w:val="10"/>
              </w:rPr>
              <w:t>and</w:t>
            </w:r>
            <w:r>
              <w:rPr>
                <w:rFonts w:ascii="Calibri"/>
                <w:spacing w:val="-7"/>
                <w:w w:val="90"/>
                <w:position w:val="-3"/>
                <w:sz w:val="10"/>
              </w:rPr>
              <w:t xml:space="preserve"> </w:t>
            </w:r>
            <w:r>
              <w:rPr>
                <w:rFonts w:ascii="Calibri"/>
                <w:w w:val="90"/>
                <w:position w:val="-3"/>
                <w:sz w:val="10"/>
              </w:rPr>
              <w:t>assessment</w:t>
            </w:r>
            <w:r>
              <w:rPr>
                <w:rFonts w:ascii="Calibri"/>
                <w:w w:val="90"/>
                <w:position w:val="-3"/>
                <w:sz w:val="10"/>
              </w:rPr>
              <w:tab/>
            </w:r>
            <w:r>
              <w:rPr>
                <w:rFonts w:ascii="Calibri"/>
                <w:w w:val="90"/>
                <w:position w:val="1"/>
                <w:sz w:val="10"/>
              </w:rPr>
              <w:t>On-programme</w:t>
            </w:r>
            <w:r>
              <w:rPr>
                <w:rFonts w:ascii="Calibri"/>
                <w:spacing w:val="-9"/>
                <w:w w:val="90"/>
                <w:position w:val="1"/>
                <w:sz w:val="10"/>
              </w:rPr>
              <w:t xml:space="preserve"> </w:t>
            </w:r>
            <w:r>
              <w:rPr>
                <w:rFonts w:ascii="Calibri"/>
                <w:w w:val="90"/>
                <w:position w:val="1"/>
                <w:sz w:val="10"/>
              </w:rPr>
              <w:t>assessments</w:t>
            </w:r>
            <w:r>
              <w:rPr>
                <w:rFonts w:ascii="Calibri"/>
                <w:spacing w:val="-9"/>
                <w:w w:val="90"/>
                <w:position w:val="1"/>
                <w:sz w:val="10"/>
              </w:rPr>
              <w:t xml:space="preserve"> </w:t>
            </w:r>
            <w:r>
              <w:rPr>
                <w:rFonts w:ascii="Calibri"/>
                <w:w w:val="90"/>
                <w:position w:val="1"/>
                <w:sz w:val="10"/>
              </w:rPr>
              <w:t>completed</w:t>
            </w:r>
            <w:r>
              <w:rPr>
                <w:rFonts w:ascii="Calibri"/>
                <w:w w:val="90"/>
                <w:position w:val="1"/>
                <w:sz w:val="10"/>
              </w:rPr>
              <w:tab/>
            </w:r>
            <w:r>
              <w:rPr>
                <w:rFonts w:ascii="Calibri"/>
                <w:b/>
                <w:w w:val="85"/>
                <w:sz w:val="10"/>
              </w:rPr>
              <w:t>Practical  (synoptic)</w:t>
            </w:r>
            <w:r>
              <w:rPr>
                <w:rFonts w:ascii="Calibri"/>
                <w:b/>
                <w:spacing w:val="10"/>
                <w:w w:val="85"/>
                <w:sz w:val="10"/>
              </w:rPr>
              <w:t xml:space="preserve"> </w:t>
            </w:r>
            <w:r>
              <w:rPr>
                <w:rFonts w:ascii="Calibri"/>
                <w:b/>
                <w:w w:val="85"/>
                <w:sz w:val="10"/>
              </w:rPr>
              <w:t>assessment</w:t>
            </w:r>
          </w:p>
          <w:p w14:paraId="15AF8B76" w14:textId="77777777" w:rsidR="009F6A13" w:rsidRDefault="00CD1FB1">
            <w:pPr>
              <w:pStyle w:val="TableParagraph"/>
              <w:tabs>
                <w:tab w:val="left" w:pos="3718"/>
                <w:tab w:val="left" w:pos="5633"/>
              </w:tabs>
              <w:spacing w:line="120" w:lineRule="exact"/>
              <w:ind w:left="1962"/>
              <w:rPr>
                <w:rFonts w:ascii="Calibri"/>
                <w:sz w:val="10"/>
              </w:rPr>
            </w:pPr>
            <w:r>
              <w:rPr>
                <w:rFonts w:ascii="Calibri"/>
                <w:w w:val="90"/>
                <w:position w:val="-3"/>
                <w:sz w:val="10"/>
              </w:rPr>
              <w:t>throughout</w:t>
            </w:r>
            <w:r>
              <w:rPr>
                <w:rFonts w:ascii="Calibri"/>
                <w:spacing w:val="-6"/>
                <w:w w:val="90"/>
                <w:position w:val="-3"/>
                <w:sz w:val="10"/>
              </w:rPr>
              <w:t xml:space="preserve"> </w:t>
            </w:r>
            <w:r>
              <w:rPr>
                <w:rFonts w:ascii="Calibri"/>
                <w:w w:val="90"/>
                <w:position w:val="-3"/>
                <w:sz w:val="10"/>
              </w:rPr>
              <w:t>programme</w:t>
            </w:r>
            <w:r>
              <w:rPr>
                <w:rFonts w:ascii="Calibri"/>
                <w:w w:val="90"/>
                <w:position w:val="-3"/>
                <w:sz w:val="10"/>
              </w:rPr>
              <w:tab/>
            </w:r>
            <w:r>
              <w:rPr>
                <w:rFonts w:ascii="Calibri"/>
                <w:w w:val="95"/>
                <w:position w:val="1"/>
                <w:sz w:val="10"/>
              </w:rPr>
              <w:t>-</w:t>
            </w:r>
            <w:r>
              <w:rPr>
                <w:rFonts w:ascii="Calibri"/>
                <w:spacing w:val="-14"/>
                <w:w w:val="95"/>
                <w:position w:val="1"/>
                <w:sz w:val="10"/>
              </w:rPr>
              <w:t xml:space="preserve"> </w:t>
            </w:r>
            <w:r>
              <w:rPr>
                <w:rFonts w:ascii="Calibri"/>
                <w:w w:val="95"/>
                <w:position w:val="1"/>
                <w:sz w:val="10"/>
              </w:rPr>
              <w:t>approved</w:t>
            </w:r>
            <w:r>
              <w:rPr>
                <w:rFonts w:ascii="Calibri"/>
                <w:spacing w:val="-14"/>
                <w:w w:val="95"/>
                <w:position w:val="1"/>
                <w:sz w:val="10"/>
              </w:rPr>
              <w:t xml:space="preserve"> </w:t>
            </w:r>
            <w:r>
              <w:rPr>
                <w:rFonts w:ascii="Calibri"/>
                <w:w w:val="95"/>
                <w:position w:val="1"/>
                <w:sz w:val="10"/>
              </w:rPr>
              <w:t>by</w:t>
            </w:r>
            <w:r>
              <w:rPr>
                <w:rFonts w:ascii="Calibri"/>
                <w:spacing w:val="-14"/>
                <w:w w:val="95"/>
                <w:position w:val="1"/>
                <w:sz w:val="10"/>
              </w:rPr>
              <w:t xml:space="preserve"> </w:t>
            </w:r>
            <w:r>
              <w:rPr>
                <w:rFonts w:ascii="Calibri"/>
                <w:w w:val="95"/>
                <w:position w:val="1"/>
                <w:sz w:val="10"/>
              </w:rPr>
              <w:t>employer</w:t>
            </w:r>
            <w:r>
              <w:rPr>
                <w:rFonts w:ascii="Calibri"/>
                <w:spacing w:val="-14"/>
                <w:w w:val="95"/>
                <w:position w:val="1"/>
                <w:sz w:val="10"/>
              </w:rPr>
              <w:t xml:space="preserve"> </w:t>
            </w:r>
            <w:r>
              <w:rPr>
                <w:rFonts w:ascii="Calibri"/>
                <w:w w:val="95"/>
                <w:position w:val="1"/>
                <w:sz w:val="10"/>
              </w:rPr>
              <w:t>and</w:t>
            </w:r>
            <w:r>
              <w:rPr>
                <w:rFonts w:ascii="Calibri"/>
                <w:spacing w:val="-14"/>
                <w:w w:val="95"/>
                <w:position w:val="1"/>
                <w:sz w:val="10"/>
              </w:rPr>
              <w:t xml:space="preserve"> </w:t>
            </w:r>
            <w:r>
              <w:rPr>
                <w:rFonts w:ascii="Calibri"/>
                <w:w w:val="95"/>
                <w:position w:val="1"/>
                <w:sz w:val="10"/>
              </w:rPr>
              <w:t>training</w:t>
            </w:r>
            <w:r>
              <w:rPr>
                <w:rFonts w:ascii="Calibri"/>
                <w:w w:val="95"/>
                <w:position w:val="1"/>
                <w:sz w:val="10"/>
              </w:rPr>
              <w:tab/>
            </w:r>
            <w:r>
              <w:rPr>
                <w:rFonts w:ascii="Calibri"/>
                <w:w w:val="90"/>
                <w:sz w:val="10"/>
              </w:rPr>
              <w:t>Assessed</w:t>
            </w:r>
            <w:r>
              <w:rPr>
                <w:rFonts w:ascii="Calibri"/>
                <w:spacing w:val="-9"/>
                <w:w w:val="90"/>
                <w:sz w:val="10"/>
              </w:rPr>
              <w:t xml:space="preserve"> </w:t>
            </w:r>
            <w:r>
              <w:rPr>
                <w:rFonts w:ascii="Calibri"/>
                <w:w w:val="90"/>
                <w:sz w:val="10"/>
              </w:rPr>
              <w:t>as</w:t>
            </w:r>
            <w:r>
              <w:rPr>
                <w:rFonts w:ascii="Calibri"/>
                <w:spacing w:val="-9"/>
                <w:w w:val="90"/>
                <w:sz w:val="10"/>
              </w:rPr>
              <w:t xml:space="preserve"> </w:t>
            </w:r>
            <w:r>
              <w:rPr>
                <w:rFonts w:ascii="Calibri"/>
                <w:w w:val="90"/>
                <w:sz w:val="10"/>
              </w:rPr>
              <w:t>pass</w:t>
            </w:r>
            <w:r>
              <w:rPr>
                <w:rFonts w:ascii="Calibri"/>
                <w:spacing w:val="-9"/>
                <w:w w:val="90"/>
                <w:sz w:val="10"/>
              </w:rPr>
              <w:t xml:space="preserve"> </w:t>
            </w:r>
            <w:r>
              <w:rPr>
                <w:rFonts w:ascii="Calibri"/>
                <w:w w:val="90"/>
                <w:sz w:val="10"/>
              </w:rPr>
              <w:t>or</w:t>
            </w:r>
            <w:r>
              <w:rPr>
                <w:rFonts w:ascii="Calibri"/>
                <w:spacing w:val="-8"/>
                <w:w w:val="90"/>
                <w:sz w:val="10"/>
              </w:rPr>
              <w:t xml:space="preserve"> </w:t>
            </w:r>
            <w:r>
              <w:rPr>
                <w:rFonts w:ascii="Calibri"/>
                <w:w w:val="90"/>
                <w:sz w:val="10"/>
              </w:rPr>
              <w:t>fail</w:t>
            </w:r>
            <w:r>
              <w:rPr>
                <w:rFonts w:ascii="Calibri"/>
                <w:spacing w:val="-9"/>
                <w:w w:val="90"/>
                <w:sz w:val="10"/>
              </w:rPr>
              <w:t xml:space="preserve"> </w:t>
            </w:r>
            <w:r>
              <w:rPr>
                <w:rFonts w:ascii="Calibri"/>
                <w:w w:val="90"/>
                <w:sz w:val="10"/>
              </w:rPr>
              <w:t>by</w:t>
            </w:r>
            <w:r>
              <w:rPr>
                <w:rFonts w:ascii="Calibri"/>
                <w:spacing w:val="-9"/>
                <w:w w:val="90"/>
                <w:sz w:val="10"/>
              </w:rPr>
              <w:t xml:space="preserve"> </w:t>
            </w:r>
            <w:r>
              <w:rPr>
                <w:rFonts w:ascii="Calibri"/>
                <w:w w:val="90"/>
                <w:sz w:val="10"/>
              </w:rPr>
              <w:t>independent</w:t>
            </w:r>
          </w:p>
          <w:p w14:paraId="0A85DAC1" w14:textId="77777777" w:rsidR="009F6A13" w:rsidRDefault="00CD1FB1">
            <w:pPr>
              <w:pStyle w:val="TableParagraph"/>
              <w:tabs>
                <w:tab w:val="left" w:pos="6184"/>
              </w:tabs>
              <w:spacing w:line="106" w:lineRule="exact"/>
              <w:ind w:left="4218"/>
              <w:rPr>
                <w:rFonts w:ascii="Calibri"/>
                <w:sz w:val="10"/>
              </w:rPr>
            </w:pPr>
            <w:r>
              <w:rPr>
                <w:rFonts w:ascii="Calibri"/>
                <w:w w:val="95"/>
                <w:position w:val="1"/>
                <w:sz w:val="10"/>
              </w:rPr>
              <w:t>provider</w:t>
            </w:r>
            <w:r>
              <w:rPr>
                <w:rFonts w:ascii="Calibri"/>
                <w:w w:val="95"/>
                <w:position w:val="1"/>
                <w:sz w:val="10"/>
              </w:rPr>
              <w:tab/>
            </w:r>
            <w:r>
              <w:rPr>
                <w:rFonts w:ascii="Calibri"/>
                <w:w w:val="95"/>
                <w:sz w:val="10"/>
              </w:rPr>
              <w:t>assessor</w:t>
            </w:r>
          </w:p>
          <w:p w14:paraId="4C25CA05" w14:textId="77777777" w:rsidR="009F6A13" w:rsidRDefault="009F6A13">
            <w:pPr>
              <w:pStyle w:val="TableParagraph"/>
              <w:rPr>
                <w:i/>
                <w:sz w:val="10"/>
              </w:rPr>
            </w:pPr>
          </w:p>
          <w:p w14:paraId="60C40C96" w14:textId="77777777" w:rsidR="009F6A13" w:rsidRDefault="009F6A13">
            <w:pPr>
              <w:pStyle w:val="TableParagraph"/>
              <w:rPr>
                <w:i/>
                <w:sz w:val="10"/>
              </w:rPr>
            </w:pPr>
          </w:p>
          <w:p w14:paraId="5C23D079" w14:textId="77777777" w:rsidR="009F6A13" w:rsidRDefault="00CD1FB1">
            <w:pPr>
              <w:pStyle w:val="TableParagraph"/>
              <w:tabs>
                <w:tab w:val="left" w:pos="3735"/>
                <w:tab w:val="left" w:pos="6144"/>
              </w:tabs>
              <w:spacing w:before="61" w:line="151" w:lineRule="exact"/>
              <w:ind w:left="1857"/>
              <w:rPr>
                <w:rFonts w:ascii="Calibri"/>
                <w:b/>
                <w:sz w:val="10"/>
              </w:rPr>
            </w:pPr>
            <w:r>
              <w:rPr>
                <w:rFonts w:ascii="Calibri"/>
                <w:w w:val="95"/>
                <w:position w:val="6"/>
                <w:sz w:val="10"/>
              </w:rPr>
              <w:t>Off</w:t>
            </w:r>
            <w:r>
              <w:rPr>
                <w:rFonts w:ascii="Calibri"/>
                <w:spacing w:val="-12"/>
                <w:w w:val="95"/>
                <w:position w:val="6"/>
                <w:sz w:val="10"/>
              </w:rPr>
              <w:t xml:space="preserve"> </w:t>
            </w:r>
            <w:r>
              <w:rPr>
                <w:rFonts w:ascii="Calibri"/>
                <w:w w:val="95"/>
                <w:position w:val="6"/>
                <w:sz w:val="10"/>
              </w:rPr>
              <w:t>the</w:t>
            </w:r>
            <w:r>
              <w:rPr>
                <w:rFonts w:ascii="Calibri"/>
                <w:spacing w:val="-12"/>
                <w:w w:val="95"/>
                <w:position w:val="6"/>
                <w:sz w:val="10"/>
              </w:rPr>
              <w:t xml:space="preserve"> </w:t>
            </w:r>
            <w:r>
              <w:rPr>
                <w:rFonts w:ascii="Calibri"/>
                <w:w w:val="95"/>
                <w:position w:val="6"/>
                <w:sz w:val="10"/>
              </w:rPr>
              <w:t>job</w:t>
            </w:r>
            <w:r>
              <w:rPr>
                <w:rFonts w:ascii="Calibri"/>
                <w:spacing w:val="-11"/>
                <w:w w:val="95"/>
                <w:position w:val="6"/>
                <w:sz w:val="10"/>
              </w:rPr>
              <w:t xml:space="preserve"> </w:t>
            </w:r>
            <w:r>
              <w:rPr>
                <w:rFonts w:ascii="Calibri"/>
                <w:w w:val="95"/>
                <w:position w:val="6"/>
                <w:sz w:val="10"/>
              </w:rPr>
              <w:t>training</w:t>
            </w:r>
            <w:r>
              <w:rPr>
                <w:rFonts w:ascii="Calibri"/>
                <w:spacing w:val="-11"/>
                <w:w w:val="95"/>
                <w:position w:val="6"/>
                <w:sz w:val="10"/>
              </w:rPr>
              <w:t xml:space="preserve"> </w:t>
            </w:r>
            <w:r>
              <w:rPr>
                <w:rFonts w:ascii="Calibri"/>
                <w:w w:val="95"/>
                <w:position w:val="6"/>
                <w:sz w:val="10"/>
              </w:rPr>
              <w:t>to</w:t>
            </w:r>
            <w:r>
              <w:rPr>
                <w:rFonts w:ascii="Calibri"/>
                <w:spacing w:val="-11"/>
                <w:w w:val="95"/>
                <w:position w:val="6"/>
                <w:sz w:val="10"/>
              </w:rPr>
              <w:t xml:space="preserve"> </w:t>
            </w:r>
            <w:r>
              <w:rPr>
                <w:rFonts w:ascii="Calibri"/>
                <w:w w:val="95"/>
                <w:position w:val="6"/>
                <w:sz w:val="10"/>
              </w:rPr>
              <w:t>acquire</w:t>
            </w:r>
            <w:r>
              <w:rPr>
                <w:rFonts w:ascii="Calibri"/>
                <w:w w:val="95"/>
                <w:position w:val="6"/>
                <w:sz w:val="10"/>
              </w:rPr>
              <w:tab/>
            </w:r>
            <w:r>
              <w:rPr>
                <w:rFonts w:ascii="Calibri"/>
                <w:w w:val="90"/>
                <w:sz w:val="10"/>
              </w:rPr>
              <w:t>Mandatory</w:t>
            </w:r>
            <w:r>
              <w:rPr>
                <w:rFonts w:ascii="Calibri"/>
                <w:spacing w:val="-7"/>
                <w:w w:val="90"/>
                <w:sz w:val="10"/>
              </w:rPr>
              <w:t xml:space="preserve"> </w:t>
            </w:r>
            <w:r>
              <w:rPr>
                <w:rFonts w:ascii="Calibri"/>
                <w:w w:val="90"/>
                <w:sz w:val="10"/>
              </w:rPr>
              <w:t>knowledge</w:t>
            </w:r>
            <w:r>
              <w:rPr>
                <w:rFonts w:ascii="Calibri"/>
                <w:spacing w:val="-8"/>
                <w:w w:val="90"/>
                <w:sz w:val="10"/>
              </w:rPr>
              <w:t xml:space="preserve"> </w:t>
            </w:r>
            <w:r>
              <w:rPr>
                <w:rFonts w:ascii="Calibri"/>
                <w:w w:val="90"/>
                <w:sz w:val="10"/>
              </w:rPr>
              <w:t>qualification</w:t>
            </w:r>
            <w:r>
              <w:rPr>
                <w:rFonts w:ascii="Calibri"/>
                <w:w w:val="90"/>
                <w:sz w:val="10"/>
              </w:rPr>
              <w:tab/>
            </w:r>
            <w:r>
              <w:rPr>
                <w:rFonts w:ascii="Calibri"/>
                <w:b/>
                <w:w w:val="85"/>
                <w:sz w:val="10"/>
              </w:rPr>
              <w:t>Case</w:t>
            </w:r>
            <w:r>
              <w:rPr>
                <w:rFonts w:ascii="Calibri"/>
                <w:b/>
                <w:spacing w:val="7"/>
                <w:w w:val="85"/>
                <w:sz w:val="10"/>
              </w:rPr>
              <w:t xml:space="preserve"> </w:t>
            </w:r>
            <w:r>
              <w:rPr>
                <w:rFonts w:ascii="Calibri"/>
                <w:b/>
                <w:w w:val="85"/>
                <w:sz w:val="10"/>
              </w:rPr>
              <w:t>study</w:t>
            </w:r>
          </w:p>
          <w:p w14:paraId="6501A711" w14:textId="77777777" w:rsidR="009F6A13" w:rsidRDefault="00CD1FB1">
            <w:pPr>
              <w:pStyle w:val="TableParagraph"/>
              <w:tabs>
                <w:tab w:val="left" w:pos="3821"/>
                <w:tab w:val="left" w:pos="3971"/>
                <w:tab w:val="left" w:pos="5683"/>
                <w:tab w:val="left" w:pos="5735"/>
                <w:tab w:val="left" w:pos="7149"/>
              </w:tabs>
              <w:spacing w:before="17" w:line="117" w:lineRule="auto"/>
              <w:ind w:left="1755" w:right="2351" w:firstLine="111"/>
              <w:rPr>
                <w:rFonts w:ascii="Calibri" w:hAnsi="Calibri"/>
                <w:sz w:val="10"/>
              </w:rPr>
            </w:pPr>
            <w:r>
              <w:rPr>
                <w:rFonts w:ascii="Calibri" w:hAnsi="Calibri"/>
                <w:w w:val="95"/>
                <w:position w:val="6"/>
                <w:sz w:val="10"/>
              </w:rPr>
              <w:t>knowledge</w:t>
            </w:r>
            <w:r>
              <w:rPr>
                <w:rFonts w:ascii="Calibri" w:hAnsi="Calibri"/>
                <w:spacing w:val="-15"/>
                <w:w w:val="95"/>
                <w:position w:val="6"/>
                <w:sz w:val="10"/>
              </w:rPr>
              <w:t xml:space="preserve"> </w:t>
            </w:r>
            <w:r>
              <w:rPr>
                <w:rFonts w:ascii="Calibri" w:hAnsi="Calibri"/>
                <w:w w:val="95"/>
                <w:position w:val="6"/>
                <w:sz w:val="10"/>
              </w:rPr>
              <w:t>in</w:t>
            </w:r>
            <w:r>
              <w:rPr>
                <w:rFonts w:ascii="Calibri" w:hAnsi="Calibri"/>
                <w:spacing w:val="-14"/>
                <w:w w:val="95"/>
                <w:position w:val="6"/>
                <w:sz w:val="10"/>
              </w:rPr>
              <w:t xml:space="preserve"> </w:t>
            </w:r>
            <w:r>
              <w:rPr>
                <w:rFonts w:ascii="Calibri" w:hAnsi="Calibri"/>
                <w:w w:val="95"/>
                <w:position w:val="6"/>
                <w:sz w:val="10"/>
              </w:rPr>
              <w:t>preparation</w:t>
            </w:r>
            <w:r>
              <w:rPr>
                <w:rFonts w:ascii="Calibri" w:hAnsi="Calibri"/>
                <w:spacing w:val="-14"/>
                <w:w w:val="95"/>
                <w:position w:val="6"/>
                <w:sz w:val="10"/>
              </w:rPr>
              <w:t xml:space="preserve"> </w:t>
            </w:r>
            <w:r>
              <w:rPr>
                <w:rFonts w:ascii="Calibri" w:hAnsi="Calibri"/>
                <w:w w:val="95"/>
                <w:position w:val="6"/>
                <w:sz w:val="10"/>
              </w:rPr>
              <w:t>for</w:t>
            </w:r>
            <w:r>
              <w:rPr>
                <w:rFonts w:ascii="Calibri" w:hAnsi="Calibri"/>
                <w:w w:val="95"/>
                <w:position w:val="6"/>
                <w:sz w:val="10"/>
              </w:rPr>
              <w:tab/>
            </w:r>
            <w:r>
              <w:rPr>
                <w:rFonts w:ascii="Calibri" w:hAnsi="Calibri"/>
                <w:w w:val="95"/>
                <w:sz w:val="10"/>
              </w:rPr>
              <w:t>achieved</w:t>
            </w:r>
            <w:r>
              <w:rPr>
                <w:rFonts w:ascii="Calibri" w:hAnsi="Calibri"/>
                <w:spacing w:val="-13"/>
                <w:w w:val="95"/>
                <w:sz w:val="10"/>
              </w:rPr>
              <w:t xml:space="preserve"> </w:t>
            </w:r>
            <w:r>
              <w:rPr>
                <w:rFonts w:ascii="Calibri" w:hAnsi="Calibri"/>
                <w:w w:val="95"/>
                <w:sz w:val="10"/>
              </w:rPr>
              <w:t>–</w:t>
            </w:r>
            <w:r>
              <w:rPr>
                <w:rFonts w:ascii="Calibri" w:hAnsi="Calibri"/>
                <w:spacing w:val="-13"/>
                <w:w w:val="95"/>
                <w:sz w:val="10"/>
              </w:rPr>
              <w:t xml:space="preserve"> </w:t>
            </w:r>
            <w:r>
              <w:rPr>
                <w:rFonts w:ascii="Calibri" w:hAnsi="Calibri"/>
                <w:w w:val="95"/>
                <w:sz w:val="10"/>
              </w:rPr>
              <w:t>result</w:t>
            </w:r>
            <w:r>
              <w:rPr>
                <w:rFonts w:ascii="Calibri" w:hAnsi="Calibri"/>
                <w:spacing w:val="-13"/>
                <w:w w:val="95"/>
                <w:sz w:val="10"/>
              </w:rPr>
              <w:t xml:space="preserve"> </w:t>
            </w:r>
            <w:r>
              <w:rPr>
                <w:rFonts w:ascii="Calibri" w:hAnsi="Calibri"/>
                <w:w w:val="95"/>
                <w:sz w:val="10"/>
              </w:rPr>
              <w:t>confirmed</w:t>
            </w:r>
            <w:r>
              <w:rPr>
                <w:rFonts w:ascii="Calibri" w:hAnsi="Calibri"/>
                <w:spacing w:val="-13"/>
                <w:w w:val="95"/>
                <w:sz w:val="10"/>
              </w:rPr>
              <w:t xml:space="preserve"> </w:t>
            </w:r>
            <w:r>
              <w:rPr>
                <w:rFonts w:ascii="Calibri" w:hAnsi="Calibri"/>
                <w:w w:val="95"/>
                <w:sz w:val="10"/>
              </w:rPr>
              <w:t>by</w:t>
            </w:r>
            <w:r>
              <w:rPr>
                <w:rFonts w:ascii="Calibri" w:hAnsi="Calibri"/>
                <w:w w:val="95"/>
                <w:sz w:val="10"/>
              </w:rPr>
              <w:tab/>
            </w:r>
            <w:r>
              <w:rPr>
                <w:rFonts w:ascii="Calibri" w:hAnsi="Calibri"/>
                <w:w w:val="95"/>
                <w:sz w:val="10"/>
              </w:rPr>
              <w:tab/>
            </w:r>
            <w:r>
              <w:rPr>
                <w:rFonts w:ascii="Calibri" w:hAnsi="Calibri"/>
                <w:w w:val="90"/>
                <w:sz w:val="10"/>
              </w:rPr>
              <w:t>Assessed</w:t>
            </w:r>
            <w:r>
              <w:rPr>
                <w:rFonts w:ascii="Calibri" w:hAnsi="Calibri"/>
                <w:spacing w:val="-9"/>
                <w:w w:val="90"/>
                <w:sz w:val="10"/>
              </w:rPr>
              <w:t xml:space="preserve"> </w:t>
            </w:r>
            <w:r>
              <w:rPr>
                <w:rFonts w:ascii="Calibri" w:hAnsi="Calibri"/>
                <w:w w:val="90"/>
                <w:sz w:val="10"/>
              </w:rPr>
              <w:t>and</w:t>
            </w:r>
            <w:r>
              <w:rPr>
                <w:rFonts w:ascii="Calibri" w:hAnsi="Calibri"/>
                <w:spacing w:val="-9"/>
                <w:w w:val="90"/>
                <w:sz w:val="10"/>
              </w:rPr>
              <w:t xml:space="preserve"> </w:t>
            </w:r>
            <w:r>
              <w:rPr>
                <w:rFonts w:ascii="Calibri" w:hAnsi="Calibri"/>
                <w:w w:val="90"/>
                <w:sz w:val="10"/>
              </w:rPr>
              <w:t>graded</w:t>
            </w:r>
            <w:r>
              <w:rPr>
                <w:rFonts w:ascii="Calibri" w:hAnsi="Calibri"/>
                <w:spacing w:val="-9"/>
                <w:w w:val="90"/>
                <w:sz w:val="10"/>
              </w:rPr>
              <w:t xml:space="preserve"> </w:t>
            </w:r>
            <w:r>
              <w:rPr>
                <w:rFonts w:ascii="Calibri" w:hAnsi="Calibri"/>
                <w:w w:val="90"/>
                <w:sz w:val="10"/>
              </w:rPr>
              <w:t>(Fail,</w:t>
            </w:r>
            <w:r>
              <w:rPr>
                <w:rFonts w:ascii="Calibri" w:hAnsi="Calibri"/>
                <w:spacing w:val="-9"/>
                <w:w w:val="90"/>
                <w:sz w:val="10"/>
              </w:rPr>
              <w:t xml:space="preserve"> </w:t>
            </w:r>
            <w:r>
              <w:rPr>
                <w:rFonts w:ascii="Calibri" w:hAnsi="Calibri"/>
                <w:w w:val="90"/>
                <w:sz w:val="10"/>
              </w:rPr>
              <w:t>Pass</w:t>
            </w:r>
            <w:r>
              <w:rPr>
                <w:rFonts w:ascii="Calibri" w:hAnsi="Calibri"/>
                <w:spacing w:val="-9"/>
                <w:w w:val="90"/>
                <w:sz w:val="10"/>
              </w:rPr>
              <w:t xml:space="preserve"> </w:t>
            </w:r>
            <w:r>
              <w:rPr>
                <w:rFonts w:ascii="Calibri" w:hAnsi="Calibri"/>
                <w:w w:val="90"/>
                <w:sz w:val="10"/>
              </w:rPr>
              <w:t>or</w:t>
            </w:r>
            <w:r>
              <w:rPr>
                <w:rFonts w:ascii="Calibri" w:hAnsi="Calibri"/>
                <w:sz w:val="10"/>
              </w:rPr>
              <w:tab/>
            </w:r>
            <w:r>
              <w:rPr>
                <w:rFonts w:ascii="Calibri" w:hAnsi="Calibri"/>
                <w:w w:val="87"/>
                <w:sz w:val="10"/>
                <w:u w:val="thick" w:color="C0504D"/>
              </w:rPr>
              <w:t xml:space="preserve"> </w:t>
            </w:r>
            <w:r>
              <w:rPr>
                <w:rFonts w:ascii="Calibri" w:hAnsi="Calibri"/>
                <w:sz w:val="10"/>
                <w:u w:val="thick" w:color="C0504D"/>
              </w:rPr>
              <w:t xml:space="preserve"> </w:t>
            </w:r>
            <w:r>
              <w:rPr>
                <w:rFonts w:ascii="Calibri" w:hAnsi="Calibri"/>
                <w:sz w:val="10"/>
              </w:rPr>
              <w:t xml:space="preserve"> </w:t>
            </w:r>
            <w:r>
              <w:rPr>
                <w:rFonts w:ascii="Calibri" w:hAnsi="Calibri"/>
                <w:w w:val="90"/>
                <w:position w:val="6"/>
                <w:sz w:val="10"/>
              </w:rPr>
              <w:t>mandatory</w:t>
            </w:r>
            <w:r>
              <w:rPr>
                <w:rFonts w:ascii="Calibri" w:hAnsi="Calibri"/>
                <w:spacing w:val="-7"/>
                <w:w w:val="90"/>
                <w:position w:val="6"/>
                <w:sz w:val="10"/>
              </w:rPr>
              <w:t xml:space="preserve"> </w:t>
            </w:r>
            <w:r>
              <w:rPr>
                <w:rFonts w:ascii="Calibri" w:hAnsi="Calibri"/>
                <w:w w:val="90"/>
                <w:position w:val="6"/>
                <w:sz w:val="10"/>
              </w:rPr>
              <w:t>knowledge</w:t>
            </w:r>
            <w:r>
              <w:rPr>
                <w:rFonts w:ascii="Calibri" w:hAnsi="Calibri"/>
                <w:spacing w:val="-8"/>
                <w:w w:val="90"/>
                <w:position w:val="6"/>
                <w:sz w:val="10"/>
              </w:rPr>
              <w:t xml:space="preserve"> </w:t>
            </w:r>
            <w:r>
              <w:rPr>
                <w:rFonts w:ascii="Calibri" w:hAnsi="Calibri"/>
                <w:w w:val="90"/>
                <w:position w:val="6"/>
                <w:sz w:val="10"/>
              </w:rPr>
              <w:t>qualification</w:t>
            </w:r>
            <w:r>
              <w:rPr>
                <w:rFonts w:ascii="Calibri" w:hAnsi="Calibri"/>
                <w:w w:val="90"/>
                <w:position w:val="6"/>
                <w:sz w:val="10"/>
              </w:rPr>
              <w:tab/>
            </w:r>
            <w:r>
              <w:rPr>
                <w:rFonts w:ascii="Calibri" w:hAnsi="Calibri"/>
                <w:w w:val="90"/>
                <w:position w:val="6"/>
                <w:sz w:val="10"/>
              </w:rPr>
              <w:tab/>
            </w:r>
            <w:r>
              <w:rPr>
                <w:rFonts w:ascii="Calibri" w:hAnsi="Calibri"/>
                <w:w w:val="95"/>
                <w:sz w:val="10"/>
              </w:rPr>
              <w:t>awarding</w:t>
            </w:r>
            <w:r>
              <w:rPr>
                <w:rFonts w:ascii="Calibri" w:hAnsi="Calibri"/>
                <w:spacing w:val="-14"/>
                <w:w w:val="95"/>
                <w:sz w:val="10"/>
              </w:rPr>
              <w:t xml:space="preserve"> </w:t>
            </w:r>
            <w:r>
              <w:rPr>
                <w:rFonts w:ascii="Calibri" w:hAnsi="Calibri"/>
                <w:w w:val="95"/>
                <w:sz w:val="10"/>
              </w:rPr>
              <w:t>organisation</w:t>
            </w:r>
            <w:r>
              <w:rPr>
                <w:rFonts w:ascii="Calibri" w:hAnsi="Calibri"/>
                <w:w w:val="95"/>
                <w:sz w:val="10"/>
              </w:rPr>
              <w:tab/>
            </w:r>
            <w:r>
              <w:rPr>
                <w:rFonts w:ascii="Calibri" w:hAnsi="Calibri"/>
                <w:w w:val="85"/>
                <w:sz w:val="10"/>
              </w:rPr>
              <w:t xml:space="preserve">Distinction) by independent </w:t>
            </w:r>
            <w:r>
              <w:rPr>
                <w:rFonts w:ascii="Calibri" w:hAnsi="Calibri"/>
                <w:spacing w:val="7"/>
                <w:w w:val="85"/>
                <w:sz w:val="10"/>
              </w:rPr>
              <w:t xml:space="preserve"> </w:t>
            </w:r>
            <w:r>
              <w:rPr>
                <w:rFonts w:ascii="Calibri" w:hAnsi="Calibri"/>
                <w:w w:val="85"/>
                <w:sz w:val="10"/>
              </w:rPr>
              <w:t>assessor</w:t>
            </w:r>
          </w:p>
          <w:p w14:paraId="0B7333B6" w14:textId="77777777" w:rsidR="009F6A13" w:rsidRDefault="00CD1FB1">
            <w:pPr>
              <w:pStyle w:val="TableParagraph"/>
              <w:tabs>
                <w:tab w:val="left" w:pos="3984"/>
              </w:tabs>
              <w:spacing w:line="129" w:lineRule="exact"/>
              <w:ind w:right="1009"/>
              <w:jc w:val="center"/>
              <w:rPr>
                <w:rFonts w:ascii="Calibri"/>
                <w:sz w:val="10"/>
              </w:rPr>
            </w:pPr>
            <w:r>
              <w:rPr>
                <w:rFonts w:ascii="Calibri"/>
                <w:w w:val="95"/>
                <w:sz w:val="10"/>
              </w:rPr>
              <w:t>(specified</w:t>
            </w:r>
            <w:r>
              <w:rPr>
                <w:rFonts w:ascii="Calibri"/>
                <w:spacing w:val="-13"/>
                <w:w w:val="95"/>
                <w:sz w:val="10"/>
              </w:rPr>
              <w:t xml:space="preserve"> </w:t>
            </w:r>
            <w:r>
              <w:rPr>
                <w:rFonts w:ascii="Calibri"/>
                <w:w w:val="95"/>
                <w:sz w:val="10"/>
              </w:rPr>
              <w:t>in</w:t>
            </w:r>
            <w:r>
              <w:rPr>
                <w:rFonts w:ascii="Calibri"/>
                <w:spacing w:val="-13"/>
                <w:w w:val="95"/>
                <w:sz w:val="10"/>
              </w:rPr>
              <w:t xml:space="preserve"> </w:t>
            </w:r>
            <w:r>
              <w:rPr>
                <w:rFonts w:ascii="Calibri"/>
                <w:w w:val="95"/>
                <w:sz w:val="10"/>
              </w:rPr>
              <w:t>standard)</w:t>
            </w:r>
            <w:r>
              <w:rPr>
                <w:rFonts w:ascii="Calibri"/>
                <w:w w:val="95"/>
                <w:sz w:val="10"/>
              </w:rPr>
              <w:tab/>
            </w:r>
            <w:r>
              <w:rPr>
                <w:rFonts w:ascii="Calibri"/>
                <w:w w:val="90"/>
                <w:position w:val="-4"/>
                <w:sz w:val="10"/>
              </w:rPr>
              <w:t>using</w:t>
            </w:r>
            <w:r>
              <w:rPr>
                <w:rFonts w:ascii="Calibri"/>
                <w:spacing w:val="-13"/>
                <w:w w:val="90"/>
                <w:position w:val="-4"/>
                <w:sz w:val="10"/>
              </w:rPr>
              <w:t xml:space="preserve"> </w:t>
            </w:r>
            <w:r>
              <w:rPr>
                <w:rFonts w:ascii="Calibri"/>
                <w:w w:val="90"/>
                <w:position w:val="-4"/>
                <w:sz w:val="10"/>
              </w:rPr>
              <w:t>agreed</w:t>
            </w:r>
            <w:r>
              <w:rPr>
                <w:rFonts w:ascii="Calibri"/>
                <w:spacing w:val="-13"/>
                <w:w w:val="90"/>
                <w:position w:val="-4"/>
                <w:sz w:val="10"/>
              </w:rPr>
              <w:t xml:space="preserve"> </w:t>
            </w:r>
            <w:r>
              <w:rPr>
                <w:rFonts w:ascii="Calibri"/>
                <w:w w:val="90"/>
                <w:position w:val="-4"/>
                <w:sz w:val="10"/>
              </w:rPr>
              <w:t>criteria</w:t>
            </w:r>
          </w:p>
          <w:p w14:paraId="5D937C3F" w14:textId="77777777" w:rsidR="009F6A13" w:rsidRDefault="009F6A13">
            <w:pPr>
              <w:pStyle w:val="TableParagraph"/>
              <w:rPr>
                <w:i/>
                <w:sz w:val="14"/>
              </w:rPr>
            </w:pPr>
          </w:p>
          <w:p w14:paraId="7E126063" w14:textId="77777777" w:rsidR="009F6A13" w:rsidRDefault="00CD1FB1">
            <w:pPr>
              <w:pStyle w:val="TableParagraph"/>
              <w:spacing w:before="106" w:line="97" w:lineRule="exact"/>
              <w:ind w:right="963"/>
              <w:jc w:val="center"/>
              <w:rPr>
                <w:rFonts w:ascii="Calibri"/>
                <w:sz w:val="10"/>
              </w:rPr>
            </w:pPr>
            <w:r>
              <w:rPr>
                <w:rFonts w:ascii="Calibri"/>
                <w:w w:val="90"/>
                <w:sz w:val="10"/>
              </w:rPr>
              <w:t>English and maths components</w:t>
            </w:r>
          </w:p>
          <w:p w14:paraId="2208BE90" w14:textId="77777777" w:rsidR="009F6A13" w:rsidRDefault="00CD1FB1">
            <w:pPr>
              <w:pStyle w:val="TableParagraph"/>
              <w:tabs>
                <w:tab w:val="left" w:pos="1987"/>
                <w:tab w:val="left" w:pos="4002"/>
              </w:tabs>
              <w:spacing w:line="121" w:lineRule="exact"/>
              <w:ind w:right="1038"/>
              <w:jc w:val="center"/>
              <w:rPr>
                <w:rFonts w:ascii="Calibri" w:hAnsi="Calibri"/>
                <w:b/>
                <w:sz w:val="10"/>
              </w:rPr>
            </w:pPr>
            <w:r>
              <w:rPr>
                <w:rFonts w:ascii="Calibri" w:hAnsi="Calibri"/>
                <w:w w:val="95"/>
                <w:position w:val="2"/>
                <w:sz w:val="10"/>
              </w:rPr>
              <w:t>Work</w:t>
            </w:r>
            <w:r>
              <w:rPr>
                <w:rFonts w:ascii="Calibri" w:hAnsi="Calibri"/>
                <w:spacing w:val="-14"/>
                <w:w w:val="95"/>
                <w:position w:val="2"/>
                <w:sz w:val="10"/>
              </w:rPr>
              <w:t xml:space="preserve"> </w:t>
            </w:r>
            <w:r>
              <w:rPr>
                <w:rFonts w:ascii="Calibri" w:hAnsi="Calibri"/>
                <w:w w:val="95"/>
                <w:position w:val="2"/>
                <w:sz w:val="10"/>
              </w:rPr>
              <w:t>towards</w:t>
            </w:r>
            <w:r>
              <w:rPr>
                <w:rFonts w:ascii="Calibri" w:hAnsi="Calibri"/>
                <w:spacing w:val="-14"/>
                <w:w w:val="95"/>
                <w:position w:val="2"/>
                <w:sz w:val="10"/>
              </w:rPr>
              <w:t xml:space="preserve"> </w:t>
            </w:r>
            <w:r>
              <w:rPr>
                <w:rFonts w:ascii="Calibri" w:hAnsi="Calibri"/>
                <w:w w:val="95"/>
                <w:position w:val="2"/>
                <w:sz w:val="10"/>
              </w:rPr>
              <w:t>English</w:t>
            </w:r>
            <w:r>
              <w:rPr>
                <w:rFonts w:ascii="Calibri" w:hAnsi="Calibri"/>
                <w:spacing w:val="-14"/>
                <w:w w:val="95"/>
                <w:position w:val="2"/>
                <w:sz w:val="10"/>
              </w:rPr>
              <w:t xml:space="preserve"> </w:t>
            </w:r>
            <w:r>
              <w:rPr>
                <w:rFonts w:ascii="Calibri" w:hAnsi="Calibri"/>
                <w:w w:val="95"/>
                <w:position w:val="2"/>
                <w:sz w:val="10"/>
              </w:rPr>
              <w:t>and</w:t>
            </w:r>
            <w:r>
              <w:rPr>
                <w:rFonts w:ascii="Calibri" w:hAnsi="Calibri"/>
                <w:spacing w:val="-14"/>
                <w:w w:val="95"/>
                <w:position w:val="2"/>
                <w:sz w:val="10"/>
              </w:rPr>
              <w:t xml:space="preserve"> </w:t>
            </w:r>
            <w:r>
              <w:rPr>
                <w:rFonts w:ascii="Calibri" w:hAnsi="Calibri"/>
                <w:w w:val="95"/>
                <w:position w:val="2"/>
                <w:sz w:val="10"/>
              </w:rPr>
              <w:t>maths</w:t>
            </w:r>
            <w:r>
              <w:rPr>
                <w:rFonts w:ascii="Calibri" w:hAnsi="Calibri"/>
                <w:w w:val="95"/>
                <w:position w:val="2"/>
                <w:sz w:val="10"/>
              </w:rPr>
              <w:tab/>
            </w:r>
            <w:r>
              <w:rPr>
                <w:rFonts w:ascii="Calibri" w:hAnsi="Calibri"/>
                <w:w w:val="95"/>
                <w:position w:val="-2"/>
                <w:sz w:val="10"/>
              </w:rPr>
              <w:t>completed</w:t>
            </w:r>
            <w:r>
              <w:rPr>
                <w:rFonts w:ascii="Calibri" w:hAnsi="Calibri"/>
                <w:spacing w:val="-14"/>
                <w:w w:val="95"/>
                <w:position w:val="-2"/>
                <w:sz w:val="10"/>
              </w:rPr>
              <w:t xml:space="preserve"> </w:t>
            </w:r>
            <w:r>
              <w:rPr>
                <w:rFonts w:ascii="Calibri" w:hAnsi="Calibri"/>
                <w:w w:val="95"/>
                <w:position w:val="-2"/>
                <w:sz w:val="10"/>
              </w:rPr>
              <w:t>–</w:t>
            </w:r>
            <w:r>
              <w:rPr>
                <w:rFonts w:ascii="Calibri" w:hAnsi="Calibri"/>
                <w:spacing w:val="-14"/>
                <w:w w:val="95"/>
                <w:position w:val="-2"/>
                <w:sz w:val="10"/>
              </w:rPr>
              <w:t xml:space="preserve"> </w:t>
            </w:r>
            <w:r>
              <w:rPr>
                <w:rFonts w:ascii="Calibri" w:hAnsi="Calibri"/>
                <w:w w:val="95"/>
                <w:position w:val="-2"/>
                <w:sz w:val="10"/>
              </w:rPr>
              <w:t>result</w:t>
            </w:r>
            <w:r>
              <w:rPr>
                <w:rFonts w:ascii="Calibri" w:hAnsi="Calibri"/>
                <w:spacing w:val="-14"/>
                <w:w w:val="95"/>
                <w:position w:val="-2"/>
                <w:sz w:val="10"/>
              </w:rPr>
              <w:t xml:space="preserve"> </w:t>
            </w:r>
            <w:r>
              <w:rPr>
                <w:rFonts w:ascii="Calibri" w:hAnsi="Calibri"/>
                <w:w w:val="95"/>
                <w:position w:val="-2"/>
                <w:sz w:val="10"/>
              </w:rPr>
              <w:t>confirmed</w:t>
            </w:r>
            <w:r>
              <w:rPr>
                <w:rFonts w:ascii="Calibri" w:hAnsi="Calibri"/>
                <w:spacing w:val="-14"/>
                <w:w w:val="95"/>
                <w:position w:val="-2"/>
                <w:sz w:val="10"/>
              </w:rPr>
              <w:t xml:space="preserve"> </w:t>
            </w:r>
            <w:r>
              <w:rPr>
                <w:rFonts w:ascii="Calibri" w:hAnsi="Calibri"/>
                <w:w w:val="95"/>
                <w:position w:val="-2"/>
                <w:sz w:val="10"/>
              </w:rPr>
              <w:t>by</w:t>
            </w:r>
            <w:r>
              <w:rPr>
                <w:rFonts w:ascii="Calibri" w:hAnsi="Calibri"/>
                <w:w w:val="95"/>
                <w:position w:val="-2"/>
                <w:sz w:val="10"/>
              </w:rPr>
              <w:tab/>
            </w:r>
            <w:r>
              <w:rPr>
                <w:rFonts w:ascii="Calibri" w:hAnsi="Calibri"/>
                <w:b/>
                <w:w w:val="85"/>
                <w:sz w:val="10"/>
              </w:rPr>
              <w:t>Professional discussion</w:t>
            </w:r>
            <w:r>
              <w:rPr>
                <w:rFonts w:ascii="Calibri" w:hAnsi="Calibri"/>
                <w:b/>
                <w:spacing w:val="18"/>
                <w:w w:val="85"/>
                <w:sz w:val="10"/>
              </w:rPr>
              <w:t xml:space="preserve"> </w:t>
            </w:r>
            <w:r>
              <w:rPr>
                <w:rFonts w:ascii="Calibri" w:hAnsi="Calibri"/>
                <w:b/>
                <w:w w:val="85"/>
                <w:sz w:val="10"/>
              </w:rPr>
              <w:t>(viva)</w:t>
            </w:r>
          </w:p>
          <w:p w14:paraId="448352E2" w14:textId="77777777" w:rsidR="009F6A13" w:rsidRDefault="00CD1FB1">
            <w:pPr>
              <w:pStyle w:val="TableParagraph"/>
              <w:tabs>
                <w:tab w:val="left" w:pos="2266"/>
                <w:tab w:val="left" w:pos="4025"/>
              </w:tabs>
              <w:spacing w:line="130" w:lineRule="exact"/>
              <w:ind w:right="1059"/>
              <w:jc w:val="center"/>
              <w:rPr>
                <w:rFonts w:ascii="Calibri"/>
                <w:sz w:val="10"/>
              </w:rPr>
            </w:pPr>
            <w:r>
              <w:rPr>
                <w:rFonts w:ascii="Calibri"/>
                <w:w w:val="90"/>
                <w:position w:val="2"/>
                <w:sz w:val="10"/>
              </w:rPr>
              <w:t>qualifications</w:t>
            </w:r>
            <w:r>
              <w:rPr>
                <w:rFonts w:ascii="Calibri"/>
                <w:spacing w:val="-7"/>
                <w:w w:val="90"/>
                <w:position w:val="2"/>
                <w:sz w:val="10"/>
              </w:rPr>
              <w:t xml:space="preserve"> </w:t>
            </w:r>
            <w:r>
              <w:rPr>
                <w:rFonts w:ascii="Calibri"/>
                <w:w w:val="90"/>
                <w:position w:val="2"/>
                <w:sz w:val="10"/>
              </w:rPr>
              <w:t>(if</w:t>
            </w:r>
            <w:r>
              <w:rPr>
                <w:rFonts w:ascii="Calibri"/>
                <w:spacing w:val="-7"/>
                <w:w w:val="90"/>
                <w:position w:val="2"/>
                <w:sz w:val="10"/>
              </w:rPr>
              <w:t xml:space="preserve"> </w:t>
            </w:r>
            <w:r>
              <w:rPr>
                <w:rFonts w:ascii="Calibri"/>
                <w:w w:val="90"/>
                <w:position w:val="2"/>
                <w:sz w:val="10"/>
              </w:rPr>
              <w:t>not</w:t>
            </w:r>
            <w:r>
              <w:rPr>
                <w:rFonts w:ascii="Calibri"/>
                <w:spacing w:val="-6"/>
                <w:w w:val="90"/>
                <w:position w:val="2"/>
                <w:sz w:val="10"/>
              </w:rPr>
              <w:t xml:space="preserve"> </w:t>
            </w:r>
            <w:r>
              <w:rPr>
                <w:rFonts w:ascii="Calibri"/>
                <w:w w:val="90"/>
                <w:position w:val="2"/>
                <w:sz w:val="10"/>
              </w:rPr>
              <w:t>already</w:t>
            </w:r>
            <w:r>
              <w:rPr>
                <w:rFonts w:ascii="Calibri"/>
                <w:spacing w:val="-6"/>
                <w:w w:val="90"/>
                <w:position w:val="2"/>
                <w:sz w:val="10"/>
              </w:rPr>
              <w:t xml:space="preserve"> </w:t>
            </w:r>
            <w:r>
              <w:rPr>
                <w:rFonts w:ascii="Calibri"/>
                <w:w w:val="90"/>
                <w:position w:val="2"/>
                <w:sz w:val="10"/>
              </w:rPr>
              <w:t>achieved)</w:t>
            </w:r>
            <w:r>
              <w:rPr>
                <w:rFonts w:ascii="Calibri"/>
                <w:w w:val="90"/>
                <w:position w:val="2"/>
                <w:sz w:val="10"/>
              </w:rPr>
              <w:tab/>
            </w:r>
            <w:r>
              <w:rPr>
                <w:rFonts w:ascii="Calibri"/>
                <w:w w:val="95"/>
                <w:position w:val="-2"/>
                <w:sz w:val="10"/>
              </w:rPr>
              <w:t>awarding</w:t>
            </w:r>
            <w:r>
              <w:rPr>
                <w:rFonts w:ascii="Calibri"/>
                <w:spacing w:val="-15"/>
                <w:w w:val="95"/>
                <w:position w:val="-2"/>
                <w:sz w:val="10"/>
              </w:rPr>
              <w:t xml:space="preserve"> </w:t>
            </w:r>
            <w:r>
              <w:rPr>
                <w:rFonts w:ascii="Calibri"/>
                <w:w w:val="95"/>
                <w:position w:val="-2"/>
                <w:sz w:val="10"/>
              </w:rPr>
              <w:t>organisation</w:t>
            </w:r>
            <w:r>
              <w:rPr>
                <w:rFonts w:ascii="Calibri"/>
                <w:w w:val="95"/>
                <w:position w:val="-2"/>
                <w:sz w:val="10"/>
              </w:rPr>
              <w:tab/>
            </w:r>
            <w:r>
              <w:rPr>
                <w:rFonts w:ascii="Calibri"/>
                <w:w w:val="90"/>
                <w:sz w:val="10"/>
              </w:rPr>
              <w:t>Assessed</w:t>
            </w:r>
            <w:r>
              <w:rPr>
                <w:rFonts w:ascii="Calibri"/>
                <w:spacing w:val="-9"/>
                <w:w w:val="90"/>
                <w:sz w:val="10"/>
              </w:rPr>
              <w:t xml:space="preserve"> </w:t>
            </w:r>
            <w:r>
              <w:rPr>
                <w:rFonts w:ascii="Calibri"/>
                <w:w w:val="90"/>
                <w:sz w:val="10"/>
              </w:rPr>
              <w:t>and</w:t>
            </w:r>
            <w:r>
              <w:rPr>
                <w:rFonts w:ascii="Calibri"/>
                <w:spacing w:val="-9"/>
                <w:w w:val="90"/>
                <w:sz w:val="10"/>
              </w:rPr>
              <w:t xml:space="preserve"> </w:t>
            </w:r>
            <w:r>
              <w:rPr>
                <w:rFonts w:ascii="Calibri"/>
                <w:w w:val="90"/>
                <w:sz w:val="10"/>
              </w:rPr>
              <w:t>graded</w:t>
            </w:r>
            <w:r>
              <w:rPr>
                <w:rFonts w:ascii="Calibri"/>
                <w:spacing w:val="-9"/>
                <w:w w:val="90"/>
                <w:sz w:val="10"/>
              </w:rPr>
              <w:t xml:space="preserve"> </w:t>
            </w:r>
            <w:r>
              <w:rPr>
                <w:rFonts w:ascii="Calibri"/>
                <w:w w:val="90"/>
                <w:sz w:val="10"/>
              </w:rPr>
              <w:t>(Fail,</w:t>
            </w:r>
            <w:r>
              <w:rPr>
                <w:rFonts w:ascii="Calibri"/>
                <w:spacing w:val="-9"/>
                <w:w w:val="90"/>
                <w:sz w:val="10"/>
              </w:rPr>
              <w:t xml:space="preserve"> </w:t>
            </w:r>
            <w:r>
              <w:rPr>
                <w:rFonts w:ascii="Calibri"/>
                <w:w w:val="90"/>
                <w:sz w:val="10"/>
              </w:rPr>
              <w:t>Pass</w:t>
            </w:r>
            <w:r>
              <w:rPr>
                <w:rFonts w:ascii="Calibri"/>
                <w:spacing w:val="-9"/>
                <w:w w:val="90"/>
                <w:sz w:val="10"/>
              </w:rPr>
              <w:t xml:space="preserve"> </w:t>
            </w:r>
            <w:r>
              <w:rPr>
                <w:rFonts w:ascii="Calibri"/>
                <w:w w:val="90"/>
                <w:sz w:val="10"/>
              </w:rPr>
              <w:t>or</w:t>
            </w:r>
          </w:p>
          <w:p w14:paraId="7D0F8742" w14:textId="77777777" w:rsidR="009F6A13" w:rsidRDefault="00CD1FB1">
            <w:pPr>
              <w:pStyle w:val="TableParagraph"/>
              <w:tabs>
                <w:tab w:val="left" w:pos="7145"/>
              </w:tabs>
              <w:spacing w:line="105" w:lineRule="exact"/>
              <w:ind w:left="5734"/>
              <w:rPr>
                <w:rFonts w:ascii="Calibri"/>
                <w:sz w:val="10"/>
              </w:rPr>
            </w:pPr>
            <w:r>
              <w:rPr>
                <w:rFonts w:ascii="Calibri"/>
                <w:w w:val="90"/>
                <w:sz w:val="10"/>
              </w:rPr>
              <w:t>Distinction)</w:t>
            </w:r>
            <w:r>
              <w:rPr>
                <w:rFonts w:ascii="Calibri"/>
                <w:spacing w:val="-11"/>
                <w:w w:val="90"/>
                <w:sz w:val="10"/>
              </w:rPr>
              <w:t xml:space="preserve"> </w:t>
            </w:r>
            <w:r>
              <w:rPr>
                <w:rFonts w:ascii="Calibri"/>
                <w:w w:val="90"/>
                <w:sz w:val="10"/>
              </w:rPr>
              <w:t>by</w:t>
            </w:r>
            <w:r>
              <w:rPr>
                <w:rFonts w:ascii="Calibri"/>
                <w:spacing w:val="-11"/>
                <w:w w:val="90"/>
                <w:sz w:val="10"/>
              </w:rPr>
              <w:t xml:space="preserve"> </w:t>
            </w:r>
            <w:r>
              <w:rPr>
                <w:rFonts w:ascii="Calibri"/>
                <w:w w:val="90"/>
                <w:sz w:val="10"/>
              </w:rPr>
              <w:t>panel</w:t>
            </w:r>
            <w:r>
              <w:rPr>
                <w:rFonts w:ascii="Calibri"/>
                <w:spacing w:val="-11"/>
                <w:w w:val="90"/>
                <w:sz w:val="10"/>
              </w:rPr>
              <w:t xml:space="preserve"> </w:t>
            </w:r>
            <w:r>
              <w:rPr>
                <w:rFonts w:ascii="Calibri"/>
                <w:w w:val="90"/>
                <w:sz w:val="10"/>
              </w:rPr>
              <w:t>consisting</w:t>
            </w:r>
            <w:r>
              <w:rPr>
                <w:rFonts w:ascii="Calibri"/>
                <w:spacing w:val="-11"/>
                <w:w w:val="90"/>
                <w:sz w:val="10"/>
              </w:rPr>
              <w:t xml:space="preserve"> </w:t>
            </w:r>
            <w:r>
              <w:rPr>
                <w:rFonts w:ascii="Calibri"/>
                <w:w w:val="90"/>
                <w:sz w:val="10"/>
              </w:rPr>
              <w:t>of</w:t>
            </w:r>
            <w:r>
              <w:rPr>
                <w:rFonts w:ascii="Calibri"/>
                <w:sz w:val="10"/>
              </w:rPr>
              <w:tab/>
            </w:r>
            <w:r>
              <w:rPr>
                <w:rFonts w:ascii="Calibri"/>
                <w:w w:val="87"/>
                <w:sz w:val="10"/>
                <w:u w:val="thick" w:color="C0504D"/>
              </w:rPr>
              <w:t xml:space="preserve"> </w:t>
            </w:r>
            <w:r>
              <w:rPr>
                <w:rFonts w:ascii="Calibri"/>
                <w:sz w:val="10"/>
                <w:u w:val="thick" w:color="C0504D"/>
              </w:rPr>
              <w:t xml:space="preserve"> </w:t>
            </w:r>
          </w:p>
          <w:p w14:paraId="57C4E30A" w14:textId="77777777" w:rsidR="009F6A13" w:rsidRDefault="00CD1FB1">
            <w:pPr>
              <w:pStyle w:val="TableParagraph"/>
              <w:ind w:left="5678" w:right="2713"/>
              <w:jc w:val="center"/>
              <w:rPr>
                <w:rFonts w:ascii="Calibri"/>
                <w:sz w:val="10"/>
              </w:rPr>
            </w:pPr>
            <w:r>
              <w:rPr>
                <w:rFonts w:ascii="Calibri"/>
                <w:b/>
                <w:w w:val="85"/>
                <w:sz w:val="10"/>
              </w:rPr>
              <w:t>i</w:t>
            </w:r>
            <w:r>
              <w:rPr>
                <w:rFonts w:ascii="Calibri"/>
                <w:w w:val="85"/>
                <w:sz w:val="10"/>
              </w:rPr>
              <w:t xml:space="preserve">ndependent assessor, employer and </w:t>
            </w:r>
            <w:r>
              <w:rPr>
                <w:rFonts w:ascii="Calibri"/>
                <w:w w:val="90"/>
                <w:sz w:val="10"/>
              </w:rPr>
              <w:t xml:space="preserve">one other nominated person, e.g. </w:t>
            </w:r>
            <w:r>
              <w:rPr>
                <w:rFonts w:ascii="Calibri"/>
                <w:w w:val="85"/>
                <w:sz w:val="10"/>
              </w:rPr>
              <w:t>training provider</w:t>
            </w:r>
          </w:p>
          <w:p w14:paraId="3746DE69" w14:textId="77777777" w:rsidR="009F6A13" w:rsidRDefault="009F6A13">
            <w:pPr>
              <w:pStyle w:val="TableParagraph"/>
              <w:rPr>
                <w:i/>
                <w:sz w:val="10"/>
              </w:rPr>
            </w:pPr>
          </w:p>
          <w:p w14:paraId="34CF2B93" w14:textId="77777777" w:rsidR="009F6A13" w:rsidRDefault="009F6A13">
            <w:pPr>
              <w:pStyle w:val="TableParagraph"/>
              <w:rPr>
                <w:i/>
                <w:sz w:val="10"/>
              </w:rPr>
            </w:pPr>
          </w:p>
          <w:p w14:paraId="0AC7808B" w14:textId="77777777" w:rsidR="009F6A13" w:rsidRDefault="009F6A13">
            <w:pPr>
              <w:pStyle w:val="TableParagraph"/>
              <w:rPr>
                <w:i/>
                <w:sz w:val="10"/>
              </w:rPr>
            </w:pPr>
          </w:p>
          <w:p w14:paraId="229B1BAE" w14:textId="77777777" w:rsidR="009F6A13" w:rsidRDefault="00CD1FB1">
            <w:pPr>
              <w:pStyle w:val="TableParagraph"/>
              <w:spacing w:before="70"/>
              <w:ind w:left="5616" w:right="2648"/>
              <w:jc w:val="center"/>
              <w:rPr>
                <w:rFonts w:ascii="Calibri"/>
                <w:sz w:val="10"/>
              </w:rPr>
            </w:pPr>
            <w:r>
              <w:rPr>
                <w:rFonts w:ascii="Calibri"/>
                <w:b/>
                <w:w w:val="90"/>
                <w:sz w:val="10"/>
              </w:rPr>
              <w:t xml:space="preserve">Final decision and grade </w:t>
            </w:r>
            <w:r>
              <w:rPr>
                <w:rFonts w:ascii="Calibri"/>
                <w:w w:val="90"/>
                <w:sz w:val="10"/>
              </w:rPr>
              <w:t xml:space="preserve">Confirmed by </w:t>
            </w:r>
            <w:r>
              <w:rPr>
                <w:rFonts w:ascii="Calibri"/>
                <w:w w:val="95"/>
                <w:sz w:val="10"/>
              </w:rPr>
              <w:t xml:space="preserve">independent assessor based on </w:t>
            </w:r>
            <w:r>
              <w:rPr>
                <w:rFonts w:ascii="Calibri"/>
                <w:w w:val="90"/>
                <w:sz w:val="10"/>
              </w:rPr>
              <w:t xml:space="preserve">outcomes of practical, case study and </w:t>
            </w:r>
            <w:r>
              <w:rPr>
                <w:rFonts w:ascii="Calibri"/>
                <w:w w:val="85"/>
                <w:sz w:val="10"/>
              </w:rPr>
              <w:t>professional discussion</w:t>
            </w:r>
          </w:p>
        </w:tc>
      </w:tr>
    </w:tbl>
    <w:p w14:paraId="108E6DA0" w14:textId="77777777" w:rsidR="00F2155D" w:rsidRDefault="00F2155D" w:rsidP="00F2155D">
      <w:pPr>
        <w:widowControl/>
        <w:autoSpaceDE/>
        <w:autoSpaceDN/>
        <w:rPr>
          <w:rFonts w:ascii="Calibri"/>
          <w:sz w:val="10"/>
        </w:rPr>
        <w:sectPr w:rsidR="00F2155D">
          <w:headerReference w:type="default" r:id="rId44"/>
          <w:footerReference w:type="default" r:id="rId45"/>
          <w:pgSz w:w="11910" w:h="16820"/>
          <w:pgMar w:top="1580" w:right="760" w:bottom="280" w:left="1200" w:header="0" w:footer="0" w:gutter="0"/>
          <w:cols w:space="720"/>
        </w:sectPr>
      </w:pPr>
    </w:p>
    <w:tbl>
      <w:tblPr>
        <w:tblpPr w:leftFromText="180" w:rightFromText="180" w:bottomFromText="160" w:vertAnchor="page" w:horzAnchor="margin" w:tblpY="1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2513"/>
        <w:gridCol w:w="1652"/>
        <w:gridCol w:w="1824"/>
        <w:gridCol w:w="2093"/>
      </w:tblGrid>
      <w:tr w:rsidR="00F2155D" w14:paraId="061F8830" w14:textId="77777777" w:rsidTr="00F2155D">
        <w:trPr>
          <w:trHeight w:val="7715"/>
        </w:trPr>
        <w:tc>
          <w:tcPr>
            <w:tcW w:w="9714" w:type="dxa"/>
            <w:gridSpan w:val="5"/>
            <w:tcBorders>
              <w:top w:val="single" w:sz="4" w:space="0" w:color="000000"/>
              <w:left w:val="single" w:sz="4" w:space="0" w:color="000000"/>
              <w:bottom w:val="single" w:sz="4" w:space="0" w:color="000000"/>
              <w:right w:val="single" w:sz="4" w:space="0" w:color="000000"/>
            </w:tcBorders>
          </w:tcPr>
          <w:p w14:paraId="431050CB" w14:textId="77777777" w:rsidR="00F2155D" w:rsidRDefault="00F2155D">
            <w:pPr>
              <w:pStyle w:val="TableParagraph"/>
              <w:spacing w:line="256" w:lineRule="auto"/>
              <w:rPr>
                <w:rFonts w:ascii="Times New Roman"/>
                <w:sz w:val="12"/>
              </w:rPr>
            </w:pPr>
            <w:r>
              <w:rPr>
                <w:noProof/>
                <w:lang w:val="en-GB" w:eastAsia="en-GB"/>
              </w:rPr>
              <w:lastRenderedPageBreak/>
              <w:drawing>
                <wp:inline distT="0" distB="0" distL="0" distR="0" wp14:anchorId="7B2291C4" wp14:editId="783EFCAB">
                  <wp:extent cx="5058410" cy="42862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58410" cy="4286250"/>
                          </a:xfrm>
                          <a:prstGeom prst="rect">
                            <a:avLst/>
                          </a:prstGeom>
                          <a:noFill/>
                          <a:ln>
                            <a:noFill/>
                          </a:ln>
                        </pic:spPr>
                      </pic:pic>
                    </a:graphicData>
                  </a:graphic>
                </wp:inline>
              </w:drawing>
            </w:r>
          </w:p>
          <w:p w14:paraId="63F84207" w14:textId="77777777" w:rsidR="00F2155D" w:rsidRDefault="00F2155D">
            <w:pPr>
              <w:pStyle w:val="TableParagraph"/>
              <w:spacing w:line="256" w:lineRule="auto"/>
              <w:rPr>
                <w:rFonts w:ascii="Times New Roman"/>
                <w:sz w:val="12"/>
              </w:rPr>
            </w:pPr>
          </w:p>
          <w:p w14:paraId="4609EEEB" w14:textId="77777777" w:rsidR="00F2155D" w:rsidRDefault="00F2155D">
            <w:pPr>
              <w:pStyle w:val="TableParagraph"/>
              <w:spacing w:before="1" w:line="256" w:lineRule="auto"/>
              <w:ind w:left="107"/>
              <w:rPr>
                <w:i/>
              </w:rPr>
            </w:pPr>
          </w:p>
        </w:tc>
      </w:tr>
      <w:tr w:rsidR="00F2155D" w14:paraId="7445F4D9" w14:textId="77777777" w:rsidTr="00F2155D">
        <w:trPr>
          <w:trHeight w:val="49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14:paraId="02B8529D" w14:textId="77777777" w:rsidR="00F2155D" w:rsidRDefault="00F2155D">
            <w:pPr>
              <w:pStyle w:val="TableParagraph"/>
              <w:spacing w:before="110" w:line="256" w:lineRule="auto"/>
              <w:ind w:left="107"/>
              <w:rPr>
                <w:b/>
              </w:rPr>
            </w:pPr>
            <w:r>
              <w:rPr>
                <w:b/>
              </w:rPr>
              <w:t>EPA overview [set out key assessment information]</w:t>
            </w:r>
          </w:p>
        </w:tc>
      </w:tr>
      <w:tr w:rsidR="00F2155D" w14:paraId="1D572EE9" w14:textId="77777777" w:rsidTr="00F2155D">
        <w:trPr>
          <w:trHeight w:hRule="exact" w:val="1248"/>
        </w:trPr>
        <w:tc>
          <w:tcPr>
            <w:tcW w:w="1632" w:type="dxa"/>
            <w:tcBorders>
              <w:top w:val="single" w:sz="4" w:space="0" w:color="000000"/>
              <w:left w:val="single" w:sz="4" w:space="0" w:color="000000"/>
              <w:bottom w:val="single" w:sz="4" w:space="0" w:color="000000"/>
              <w:right w:val="single" w:sz="4" w:space="0" w:color="000000"/>
            </w:tcBorders>
            <w:shd w:val="clear" w:color="auto" w:fill="D9D9D9"/>
            <w:hideMark/>
          </w:tcPr>
          <w:p w14:paraId="3ACF224B" w14:textId="77777777" w:rsidR="00F2155D" w:rsidRDefault="00F2155D">
            <w:pPr>
              <w:pStyle w:val="TableParagraph"/>
              <w:spacing w:before="108" w:line="256" w:lineRule="auto"/>
              <w:ind w:left="107" w:right="199"/>
              <w:rPr>
                <w:b/>
              </w:rPr>
            </w:pPr>
            <w:r>
              <w:rPr>
                <w:b/>
              </w:rPr>
              <w:t>Assessment Method</w:t>
            </w:r>
          </w:p>
        </w:tc>
        <w:tc>
          <w:tcPr>
            <w:tcW w:w="2513" w:type="dxa"/>
            <w:tcBorders>
              <w:top w:val="single" w:sz="4" w:space="0" w:color="000000"/>
              <w:left w:val="single" w:sz="4" w:space="0" w:color="000000"/>
              <w:bottom w:val="single" w:sz="4" w:space="0" w:color="000000"/>
              <w:right w:val="single" w:sz="4" w:space="0" w:color="000000"/>
            </w:tcBorders>
            <w:shd w:val="clear" w:color="auto" w:fill="D9D9D9"/>
            <w:hideMark/>
          </w:tcPr>
          <w:p w14:paraId="37637296" w14:textId="77777777" w:rsidR="00F2155D" w:rsidRDefault="00F2155D">
            <w:pPr>
              <w:pStyle w:val="TableParagraph"/>
              <w:spacing w:before="108" w:line="256" w:lineRule="auto"/>
              <w:ind w:left="107"/>
              <w:rPr>
                <w:b/>
              </w:rPr>
            </w:pPr>
            <w:r>
              <w:rPr>
                <w:b/>
              </w:rPr>
              <w:t>Area Assessed</w:t>
            </w:r>
          </w:p>
        </w:tc>
        <w:tc>
          <w:tcPr>
            <w:tcW w:w="1652" w:type="dxa"/>
            <w:tcBorders>
              <w:top w:val="single" w:sz="4" w:space="0" w:color="000000"/>
              <w:left w:val="single" w:sz="4" w:space="0" w:color="000000"/>
              <w:bottom w:val="single" w:sz="4" w:space="0" w:color="000000"/>
              <w:right w:val="single" w:sz="4" w:space="0" w:color="000000"/>
            </w:tcBorders>
            <w:shd w:val="clear" w:color="auto" w:fill="D9D9D9"/>
            <w:hideMark/>
          </w:tcPr>
          <w:p w14:paraId="7D2FA813" w14:textId="77777777" w:rsidR="00F2155D" w:rsidRDefault="00F2155D">
            <w:pPr>
              <w:pStyle w:val="TableParagraph"/>
              <w:spacing w:before="108" w:line="256" w:lineRule="auto"/>
              <w:ind w:left="107"/>
              <w:rPr>
                <w:b/>
              </w:rPr>
            </w:pPr>
            <w:r>
              <w:rPr>
                <w:b/>
              </w:rPr>
              <w:t>Assessed by</w:t>
            </w:r>
          </w:p>
        </w:tc>
        <w:tc>
          <w:tcPr>
            <w:tcW w:w="1824" w:type="dxa"/>
            <w:tcBorders>
              <w:top w:val="single" w:sz="4" w:space="0" w:color="000000"/>
              <w:left w:val="single" w:sz="4" w:space="0" w:color="000000"/>
              <w:bottom w:val="single" w:sz="4" w:space="0" w:color="000000"/>
              <w:right w:val="single" w:sz="4" w:space="0" w:color="000000"/>
            </w:tcBorders>
            <w:shd w:val="clear" w:color="auto" w:fill="D9D9D9"/>
            <w:hideMark/>
          </w:tcPr>
          <w:p w14:paraId="284FDAF6" w14:textId="77777777" w:rsidR="00F2155D" w:rsidRDefault="00F2155D">
            <w:pPr>
              <w:pStyle w:val="TableParagraph"/>
              <w:spacing w:before="108" w:line="256" w:lineRule="auto"/>
              <w:ind w:left="108"/>
              <w:rPr>
                <w:b/>
              </w:rPr>
            </w:pPr>
            <w:r>
              <w:rPr>
                <w:b/>
              </w:rPr>
              <w:t>Grading</w:t>
            </w:r>
          </w:p>
        </w:tc>
        <w:tc>
          <w:tcPr>
            <w:tcW w:w="2093" w:type="dxa"/>
            <w:tcBorders>
              <w:top w:val="single" w:sz="4" w:space="0" w:color="000000"/>
              <w:left w:val="single" w:sz="4" w:space="0" w:color="000000"/>
              <w:bottom w:val="single" w:sz="4" w:space="0" w:color="000000"/>
              <w:right w:val="single" w:sz="4" w:space="0" w:color="000000"/>
            </w:tcBorders>
            <w:hideMark/>
          </w:tcPr>
          <w:p w14:paraId="1A8FE52A" w14:textId="77777777" w:rsidR="00F2155D" w:rsidRDefault="00F2155D">
            <w:pPr>
              <w:pStyle w:val="TableParagraph"/>
              <w:spacing w:before="108" w:line="256" w:lineRule="auto"/>
              <w:ind w:left="108" w:right="500"/>
              <w:rPr>
                <w:b/>
                <w:i/>
              </w:rPr>
            </w:pPr>
            <w:r>
              <w:rPr>
                <w:b/>
              </w:rPr>
              <w:t>Weighting (</w:t>
            </w:r>
            <w:r>
              <w:rPr>
                <w:b/>
                <w:i/>
              </w:rPr>
              <w:t>please delete column if not needed)</w:t>
            </w:r>
          </w:p>
        </w:tc>
      </w:tr>
      <w:tr w:rsidR="00F2155D" w14:paraId="6A25ADAC" w14:textId="77777777" w:rsidTr="00F2155D">
        <w:trPr>
          <w:trHeight w:hRule="exact" w:val="997"/>
        </w:trPr>
        <w:tc>
          <w:tcPr>
            <w:tcW w:w="1632" w:type="dxa"/>
            <w:tcBorders>
              <w:top w:val="single" w:sz="4" w:space="0" w:color="000000"/>
              <w:left w:val="single" w:sz="4" w:space="0" w:color="000000"/>
              <w:bottom w:val="single" w:sz="4" w:space="0" w:color="000000"/>
              <w:right w:val="single" w:sz="4" w:space="0" w:color="000000"/>
            </w:tcBorders>
            <w:hideMark/>
          </w:tcPr>
          <w:p w14:paraId="34AF7264" w14:textId="77777777" w:rsidR="00F2155D" w:rsidRDefault="00F2155D">
            <w:pPr>
              <w:pStyle w:val="TableParagraph"/>
              <w:spacing w:before="110" w:line="256" w:lineRule="auto"/>
              <w:ind w:left="107" w:right="431"/>
              <w:rPr>
                <w:i/>
              </w:rPr>
            </w:pPr>
            <w:r>
              <w:rPr>
                <w:i/>
              </w:rPr>
              <w:t>e.g. Online test</w:t>
            </w:r>
          </w:p>
        </w:tc>
        <w:tc>
          <w:tcPr>
            <w:tcW w:w="2513" w:type="dxa"/>
            <w:tcBorders>
              <w:top w:val="single" w:sz="4" w:space="0" w:color="000000"/>
              <w:left w:val="single" w:sz="4" w:space="0" w:color="000000"/>
              <w:bottom w:val="single" w:sz="4" w:space="0" w:color="000000"/>
              <w:right w:val="single" w:sz="4" w:space="0" w:color="000000"/>
            </w:tcBorders>
            <w:hideMark/>
          </w:tcPr>
          <w:p w14:paraId="49C446B0" w14:textId="77777777" w:rsidR="00F2155D" w:rsidRDefault="00F2155D">
            <w:pPr>
              <w:pStyle w:val="TableParagraph"/>
              <w:spacing w:before="110" w:line="256" w:lineRule="auto"/>
              <w:ind w:left="107"/>
              <w:rPr>
                <w:i/>
              </w:rPr>
            </w:pPr>
            <w:r>
              <w:rPr>
                <w:i/>
              </w:rPr>
              <w:t>What skills / knowledge</w:t>
            </w:r>
          </w:p>
          <w:p w14:paraId="09D8980C" w14:textId="77777777" w:rsidR="00F2155D" w:rsidRDefault="00F2155D">
            <w:pPr>
              <w:pStyle w:val="TableParagraph"/>
              <w:spacing w:before="1" w:line="256" w:lineRule="auto"/>
              <w:ind w:left="107" w:right="211"/>
              <w:rPr>
                <w:i/>
              </w:rPr>
            </w:pPr>
            <w:r>
              <w:rPr>
                <w:i/>
              </w:rPr>
              <w:t>/ behaviours are being assessed?</w:t>
            </w:r>
          </w:p>
        </w:tc>
        <w:tc>
          <w:tcPr>
            <w:tcW w:w="1652" w:type="dxa"/>
            <w:tcBorders>
              <w:top w:val="single" w:sz="4" w:space="0" w:color="000000"/>
              <w:left w:val="single" w:sz="4" w:space="0" w:color="000000"/>
              <w:bottom w:val="single" w:sz="4" w:space="0" w:color="000000"/>
              <w:right w:val="single" w:sz="4" w:space="0" w:color="000000"/>
            </w:tcBorders>
            <w:hideMark/>
          </w:tcPr>
          <w:p w14:paraId="554DAA1F" w14:textId="77777777" w:rsidR="00F2155D" w:rsidRDefault="00F2155D">
            <w:pPr>
              <w:pStyle w:val="TableParagraph"/>
              <w:spacing w:before="110" w:line="256" w:lineRule="auto"/>
              <w:ind w:left="107" w:right="271"/>
              <w:jc w:val="both"/>
              <w:rPr>
                <w:i/>
              </w:rPr>
            </w:pPr>
            <w:r>
              <w:rPr>
                <w:i/>
              </w:rPr>
              <w:t>Independent Assessment Organisation</w:t>
            </w:r>
          </w:p>
        </w:tc>
        <w:tc>
          <w:tcPr>
            <w:tcW w:w="1824" w:type="dxa"/>
            <w:tcBorders>
              <w:top w:val="single" w:sz="4" w:space="0" w:color="000000"/>
              <w:left w:val="single" w:sz="4" w:space="0" w:color="000000"/>
              <w:bottom w:val="single" w:sz="4" w:space="0" w:color="000000"/>
              <w:right w:val="single" w:sz="4" w:space="0" w:color="000000"/>
            </w:tcBorders>
            <w:hideMark/>
          </w:tcPr>
          <w:p w14:paraId="1F845615" w14:textId="77777777" w:rsidR="00F2155D" w:rsidRDefault="00F2155D">
            <w:pPr>
              <w:pStyle w:val="TableParagraph"/>
              <w:spacing w:before="110" w:line="256" w:lineRule="auto"/>
              <w:ind w:left="108" w:right="659"/>
              <w:rPr>
                <w:i/>
              </w:rPr>
            </w:pPr>
            <w:r>
              <w:rPr>
                <w:i/>
              </w:rPr>
              <w:t>Fail/Pass/Merit/ Distinction</w:t>
            </w:r>
          </w:p>
        </w:tc>
        <w:tc>
          <w:tcPr>
            <w:tcW w:w="2093" w:type="dxa"/>
            <w:tcBorders>
              <w:top w:val="single" w:sz="4" w:space="0" w:color="000000"/>
              <w:left w:val="single" w:sz="4" w:space="0" w:color="000000"/>
              <w:bottom w:val="single" w:sz="4" w:space="0" w:color="000000"/>
              <w:right w:val="single" w:sz="4" w:space="0" w:color="000000"/>
            </w:tcBorders>
            <w:hideMark/>
          </w:tcPr>
          <w:p w14:paraId="32E72FE8" w14:textId="77777777" w:rsidR="00F2155D" w:rsidRDefault="00F2155D">
            <w:pPr>
              <w:pStyle w:val="TableParagraph"/>
              <w:spacing w:before="110" w:line="256" w:lineRule="auto"/>
              <w:ind w:left="108"/>
              <w:rPr>
                <w:i/>
              </w:rPr>
            </w:pPr>
            <w:r>
              <w:rPr>
                <w:i/>
              </w:rPr>
              <w:t>65%</w:t>
            </w:r>
          </w:p>
        </w:tc>
      </w:tr>
      <w:tr w:rsidR="00F2155D" w14:paraId="40F7D3E4" w14:textId="77777777" w:rsidTr="00F2155D">
        <w:trPr>
          <w:trHeight w:hRule="exact" w:val="994"/>
        </w:trPr>
        <w:tc>
          <w:tcPr>
            <w:tcW w:w="1632" w:type="dxa"/>
            <w:tcBorders>
              <w:top w:val="single" w:sz="4" w:space="0" w:color="000000"/>
              <w:left w:val="single" w:sz="4" w:space="0" w:color="000000"/>
              <w:bottom w:val="single" w:sz="4" w:space="0" w:color="000000"/>
              <w:right w:val="single" w:sz="4" w:space="0" w:color="000000"/>
            </w:tcBorders>
            <w:hideMark/>
          </w:tcPr>
          <w:p w14:paraId="428489E2" w14:textId="77777777" w:rsidR="00F2155D" w:rsidRDefault="00F2155D">
            <w:pPr>
              <w:pStyle w:val="TableParagraph"/>
              <w:spacing w:before="110" w:line="256" w:lineRule="auto"/>
              <w:ind w:left="107" w:right="284"/>
              <w:rPr>
                <w:i/>
              </w:rPr>
            </w:pPr>
            <w:r>
              <w:rPr>
                <w:i/>
              </w:rPr>
              <w:t>e.g. Professional Discussion</w:t>
            </w:r>
          </w:p>
        </w:tc>
        <w:tc>
          <w:tcPr>
            <w:tcW w:w="2513" w:type="dxa"/>
            <w:tcBorders>
              <w:top w:val="single" w:sz="4" w:space="0" w:color="000000"/>
              <w:left w:val="single" w:sz="4" w:space="0" w:color="000000"/>
              <w:bottom w:val="single" w:sz="4" w:space="0" w:color="000000"/>
              <w:right w:val="single" w:sz="4" w:space="0" w:color="000000"/>
            </w:tcBorders>
            <w:hideMark/>
          </w:tcPr>
          <w:p w14:paraId="71AA7A3E" w14:textId="77777777" w:rsidR="00F2155D" w:rsidRDefault="00F2155D">
            <w:pPr>
              <w:pStyle w:val="TableParagraph"/>
              <w:spacing w:before="110" w:line="252" w:lineRule="exact"/>
              <w:ind w:left="107"/>
              <w:rPr>
                <w:i/>
              </w:rPr>
            </w:pPr>
            <w:r>
              <w:rPr>
                <w:i/>
              </w:rPr>
              <w:t>What skills / knowledge</w:t>
            </w:r>
          </w:p>
          <w:p w14:paraId="34207FE1" w14:textId="77777777" w:rsidR="00F2155D" w:rsidRDefault="00F2155D">
            <w:pPr>
              <w:pStyle w:val="TableParagraph"/>
              <w:spacing w:line="256" w:lineRule="auto"/>
              <w:ind w:left="107" w:right="211"/>
              <w:rPr>
                <w:i/>
              </w:rPr>
            </w:pPr>
            <w:r>
              <w:rPr>
                <w:i/>
              </w:rPr>
              <w:t>/ behaviours are being assessed?</w:t>
            </w:r>
          </w:p>
        </w:tc>
        <w:tc>
          <w:tcPr>
            <w:tcW w:w="1652" w:type="dxa"/>
            <w:tcBorders>
              <w:top w:val="single" w:sz="4" w:space="0" w:color="000000"/>
              <w:left w:val="single" w:sz="4" w:space="0" w:color="000000"/>
              <w:bottom w:val="single" w:sz="4" w:space="0" w:color="000000"/>
              <w:right w:val="single" w:sz="4" w:space="0" w:color="000000"/>
            </w:tcBorders>
            <w:hideMark/>
          </w:tcPr>
          <w:p w14:paraId="5DD6AF2E" w14:textId="77777777" w:rsidR="00F2155D" w:rsidRDefault="00F2155D">
            <w:pPr>
              <w:pStyle w:val="TableParagraph"/>
              <w:spacing w:before="110" w:line="256" w:lineRule="auto"/>
              <w:ind w:left="107" w:right="292"/>
              <w:rPr>
                <w:i/>
              </w:rPr>
            </w:pPr>
            <w:r>
              <w:rPr>
                <w:i/>
              </w:rPr>
              <w:t>Independent Assessment organisation</w:t>
            </w:r>
          </w:p>
        </w:tc>
        <w:tc>
          <w:tcPr>
            <w:tcW w:w="1824" w:type="dxa"/>
            <w:tcBorders>
              <w:top w:val="single" w:sz="4" w:space="0" w:color="000000"/>
              <w:left w:val="single" w:sz="4" w:space="0" w:color="000000"/>
              <w:bottom w:val="single" w:sz="4" w:space="0" w:color="000000"/>
              <w:right w:val="single" w:sz="4" w:space="0" w:color="000000"/>
            </w:tcBorders>
            <w:hideMark/>
          </w:tcPr>
          <w:p w14:paraId="100B6CC1" w14:textId="77777777" w:rsidR="00F2155D" w:rsidRDefault="00F2155D">
            <w:pPr>
              <w:pStyle w:val="TableParagraph"/>
              <w:spacing w:before="110" w:line="256" w:lineRule="auto"/>
              <w:ind w:left="108" w:right="537"/>
              <w:rPr>
                <w:i/>
              </w:rPr>
            </w:pPr>
            <w:r>
              <w:rPr>
                <w:i/>
              </w:rPr>
              <w:t>Fail/Pass/ Merit/ Distinction</w:t>
            </w:r>
          </w:p>
        </w:tc>
        <w:tc>
          <w:tcPr>
            <w:tcW w:w="2093" w:type="dxa"/>
            <w:tcBorders>
              <w:top w:val="single" w:sz="4" w:space="0" w:color="000000"/>
              <w:left w:val="single" w:sz="4" w:space="0" w:color="000000"/>
              <w:bottom w:val="single" w:sz="4" w:space="0" w:color="000000"/>
              <w:right w:val="single" w:sz="4" w:space="0" w:color="000000"/>
            </w:tcBorders>
            <w:hideMark/>
          </w:tcPr>
          <w:p w14:paraId="2157D0F4" w14:textId="77777777" w:rsidR="00F2155D" w:rsidRDefault="00F2155D">
            <w:pPr>
              <w:pStyle w:val="TableParagraph"/>
              <w:spacing w:before="110" w:line="256" w:lineRule="auto"/>
              <w:ind w:left="108"/>
              <w:rPr>
                <w:i/>
              </w:rPr>
            </w:pPr>
            <w:r>
              <w:rPr>
                <w:i/>
              </w:rPr>
              <w:t>35%</w:t>
            </w:r>
          </w:p>
        </w:tc>
      </w:tr>
      <w:tr w:rsidR="00F2155D" w14:paraId="5D9300C1" w14:textId="77777777" w:rsidTr="00F2155D">
        <w:trPr>
          <w:trHeight w:val="49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14:paraId="7E88B4F4" w14:textId="77777777" w:rsidR="00F2155D" w:rsidRDefault="00F2155D">
            <w:pPr>
              <w:pStyle w:val="TableParagraph"/>
              <w:spacing w:before="108" w:line="256" w:lineRule="auto"/>
              <w:ind w:left="107"/>
            </w:pPr>
            <w:r>
              <w:rPr>
                <w:b/>
              </w:rPr>
              <w:t xml:space="preserve">On-programme Assessment </w:t>
            </w:r>
            <w:r>
              <w:t>[</w:t>
            </w:r>
            <w:r>
              <w:rPr>
                <w:i/>
              </w:rPr>
              <w:t>if applicable</w:t>
            </w:r>
            <w:r>
              <w:t>]</w:t>
            </w:r>
          </w:p>
        </w:tc>
      </w:tr>
      <w:tr w:rsidR="00F2155D" w14:paraId="2FE3C6D3" w14:textId="77777777" w:rsidTr="00F2155D">
        <w:trPr>
          <w:trHeight w:val="1056"/>
        </w:trPr>
        <w:tc>
          <w:tcPr>
            <w:tcW w:w="9714" w:type="dxa"/>
            <w:gridSpan w:val="5"/>
            <w:tcBorders>
              <w:top w:val="single" w:sz="4" w:space="0" w:color="000000"/>
              <w:left w:val="single" w:sz="4" w:space="0" w:color="000000"/>
              <w:bottom w:val="single" w:sz="4" w:space="0" w:color="000000"/>
              <w:right w:val="single" w:sz="4" w:space="0" w:color="000000"/>
            </w:tcBorders>
            <w:hideMark/>
          </w:tcPr>
          <w:p w14:paraId="6B90DFBA" w14:textId="77777777" w:rsidR="00F2155D" w:rsidRDefault="00F2155D" w:rsidP="003C05E5">
            <w:pPr>
              <w:pStyle w:val="TableParagraph"/>
              <w:numPr>
                <w:ilvl w:val="0"/>
                <w:numId w:val="5"/>
              </w:numPr>
              <w:tabs>
                <w:tab w:val="left" w:pos="468"/>
              </w:tabs>
              <w:spacing w:before="110" w:line="254" w:lineRule="auto"/>
              <w:ind w:right="168"/>
            </w:pPr>
            <w:r>
              <w:t>Include a brief description of any mandatory qualifications that must be undertaken as a pre- requisite to taking the EPA. Any mandated qualifications included here must also appear on the corresponding standard. Any recommendations for on-programme assessment should</w:t>
            </w:r>
            <w:r>
              <w:rPr>
                <w:spacing w:val="-16"/>
              </w:rPr>
              <w:t xml:space="preserve"> </w:t>
            </w:r>
            <w:r>
              <w:t>be</w:t>
            </w:r>
          </w:p>
        </w:tc>
      </w:tr>
    </w:tbl>
    <w:p w14:paraId="504F67FD" w14:textId="77777777" w:rsidR="00F2155D" w:rsidRDefault="00F2155D" w:rsidP="00F2155D">
      <w:pPr>
        <w:pStyle w:val="BodyText"/>
        <w:spacing w:before="1"/>
        <w:rPr>
          <w:rFonts w:ascii="Times New Roman"/>
          <w:sz w:val="9"/>
        </w:rPr>
      </w:pPr>
    </w:p>
    <w:p w14:paraId="11553EDD" w14:textId="77777777" w:rsidR="00F2155D" w:rsidRDefault="00F2155D" w:rsidP="00F2155D">
      <w:pPr>
        <w:widowControl/>
        <w:autoSpaceDE/>
        <w:autoSpaceDN/>
        <w:spacing w:line="254" w:lineRule="auto"/>
        <w:sectPr w:rsidR="00F2155D">
          <w:pgSz w:w="11910" w:h="16820"/>
          <w:pgMar w:top="1580" w:right="760" w:bottom="280" w:left="1200" w:header="0" w:footer="0" w:gutter="0"/>
          <w:cols w:space="720"/>
        </w:sectPr>
      </w:pPr>
    </w:p>
    <w:p w14:paraId="0E59519F"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F2155D" w14:paraId="06B480F3" w14:textId="77777777" w:rsidTr="00F2155D">
        <w:trPr>
          <w:trHeight w:val="941"/>
        </w:trPr>
        <w:tc>
          <w:tcPr>
            <w:tcW w:w="9714" w:type="dxa"/>
            <w:tcBorders>
              <w:top w:val="single" w:sz="4" w:space="0" w:color="000000"/>
              <w:left w:val="single" w:sz="4" w:space="0" w:color="000000"/>
              <w:bottom w:val="single" w:sz="4" w:space="0" w:color="000000"/>
              <w:right w:val="single" w:sz="4" w:space="0" w:color="000000"/>
            </w:tcBorders>
            <w:hideMark/>
          </w:tcPr>
          <w:p w14:paraId="139CF01F" w14:textId="77777777" w:rsidR="00F2155D" w:rsidRDefault="00F2155D">
            <w:pPr>
              <w:pStyle w:val="TableParagraph"/>
              <w:spacing w:before="110" w:line="254" w:lineRule="auto"/>
              <w:ind w:left="467" w:right="546"/>
            </w:pPr>
            <w:r>
              <w:t>included in a separate document and not in the EPA plan. You may include a hyperlink to such a document which must be freely available to all employers.</w:t>
            </w:r>
          </w:p>
        </w:tc>
      </w:tr>
      <w:tr w:rsidR="00F2155D" w14:paraId="4BEF6DA4"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55C399C8" w14:textId="77777777" w:rsidR="00F2155D" w:rsidRDefault="00F2155D">
            <w:pPr>
              <w:pStyle w:val="TableParagraph"/>
              <w:spacing w:before="110" w:line="256" w:lineRule="auto"/>
              <w:ind w:left="107"/>
              <w:rPr>
                <w:b/>
              </w:rPr>
            </w:pPr>
            <w:r>
              <w:rPr>
                <w:b/>
              </w:rPr>
              <w:t>Assessment gateway</w:t>
            </w:r>
          </w:p>
        </w:tc>
      </w:tr>
      <w:tr w:rsidR="00F2155D" w14:paraId="2850E2A4" w14:textId="77777777" w:rsidTr="00F2155D">
        <w:trPr>
          <w:trHeight w:val="1536"/>
        </w:trPr>
        <w:tc>
          <w:tcPr>
            <w:tcW w:w="9714" w:type="dxa"/>
            <w:tcBorders>
              <w:top w:val="single" w:sz="4" w:space="0" w:color="000000"/>
              <w:left w:val="single" w:sz="4" w:space="0" w:color="000000"/>
              <w:bottom w:val="single" w:sz="4" w:space="0" w:color="000000"/>
              <w:right w:val="single" w:sz="4" w:space="0" w:color="000000"/>
            </w:tcBorders>
            <w:hideMark/>
          </w:tcPr>
          <w:p w14:paraId="3B4DFA34" w14:textId="77777777" w:rsidR="00F2155D" w:rsidRDefault="00F2155D" w:rsidP="003C05E5">
            <w:pPr>
              <w:pStyle w:val="TableParagraph"/>
              <w:numPr>
                <w:ilvl w:val="0"/>
                <w:numId w:val="6"/>
              </w:numPr>
              <w:tabs>
                <w:tab w:val="left" w:pos="468"/>
              </w:tabs>
              <w:spacing w:before="110" w:line="256" w:lineRule="auto"/>
            </w:pPr>
            <w:r>
              <w:t>What will trigger the apprentice being put forward for the</w:t>
            </w:r>
            <w:r>
              <w:rPr>
                <w:spacing w:val="-21"/>
              </w:rPr>
              <w:t xml:space="preserve"> </w:t>
            </w:r>
            <w:r>
              <w:t>EPA?</w:t>
            </w:r>
          </w:p>
          <w:p w14:paraId="39847DA0" w14:textId="77777777" w:rsidR="00F2155D" w:rsidRDefault="00F2155D" w:rsidP="003C05E5">
            <w:pPr>
              <w:pStyle w:val="TableParagraph"/>
              <w:numPr>
                <w:ilvl w:val="0"/>
                <w:numId w:val="6"/>
              </w:numPr>
              <w:tabs>
                <w:tab w:val="left" w:pos="468"/>
              </w:tabs>
              <w:spacing w:before="181" w:line="256" w:lineRule="auto"/>
            </w:pPr>
            <w:r>
              <w:t>Who will make the</w:t>
            </w:r>
            <w:r>
              <w:rPr>
                <w:spacing w:val="-9"/>
              </w:rPr>
              <w:t xml:space="preserve"> </w:t>
            </w:r>
            <w:r>
              <w:t>judgement?</w:t>
            </w:r>
          </w:p>
          <w:p w14:paraId="2AD429B6" w14:textId="77777777" w:rsidR="00F2155D" w:rsidRDefault="00F2155D" w:rsidP="003C05E5">
            <w:pPr>
              <w:pStyle w:val="TableParagraph"/>
              <w:numPr>
                <w:ilvl w:val="0"/>
                <w:numId w:val="6"/>
              </w:numPr>
              <w:tabs>
                <w:tab w:val="left" w:pos="468"/>
              </w:tabs>
              <w:spacing w:before="179" w:line="256" w:lineRule="auto"/>
            </w:pPr>
            <w:r>
              <w:t>Include meeting the relevant English and maths requirements as part of the</w:t>
            </w:r>
            <w:r>
              <w:rPr>
                <w:spacing w:val="-28"/>
              </w:rPr>
              <w:t xml:space="preserve"> </w:t>
            </w:r>
            <w:r>
              <w:t>gateway</w:t>
            </w:r>
          </w:p>
        </w:tc>
      </w:tr>
      <w:tr w:rsidR="00F2155D" w14:paraId="7FEBE04F" w14:textId="77777777" w:rsidTr="00F2155D">
        <w:trPr>
          <w:trHeight w:val="488"/>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421377E8" w14:textId="77777777" w:rsidR="00F2155D" w:rsidRDefault="00F2155D">
            <w:pPr>
              <w:pStyle w:val="TableParagraph"/>
              <w:spacing w:before="108" w:line="256" w:lineRule="auto"/>
              <w:ind w:left="107"/>
              <w:rPr>
                <w:b/>
              </w:rPr>
            </w:pPr>
            <w:r>
              <w:rPr>
                <w:b/>
              </w:rPr>
              <w:t>End-point assessment</w:t>
            </w:r>
          </w:p>
        </w:tc>
      </w:tr>
      <w:tr w:rsidR="00F2155D" w14:paraId="22BFCEC9" w14:textId="77777777" w:rsidTr="00F2155D">
        <w:trPr>
          <w:trHeight w:val="8216"/>
        </w:trPr>
        <w:tc>
          <w:tcPr>
            <w:tcW w:w="9714" w:type="dxa"/>
            <w:tcBorders>
              <w:top w:val="single" w:sz="4" w:space="0" w:color="000000"/>
              <w:left w:val="single" w:sz="4" w:space="0" w:color="000000"/>
              <w:bottom w:val="single" w:sz="4" w:space="0" w:color="000000"/>
              <w:right w:val="single" w:sz="4" w:space="0" w:color="000000"/>
            </w:tcBorders>
            <w:hideMark/>
          </w:tcPr>
          <w:p w14:paraId="17093F85" w14:textId="77777777" w:rsidR="00F2155D" w:rsidRDefault="00F2155D">
            <w:pPr>
              <w:pStyle w:val="TableParagraph"/>
              <w:spacing w:before="113" w:line="252" w:lineRule="exact"/>
              <w:ind w:left="107"/>
              <w:rPr>
                <w:b/>
                <w:i/>
              </w:rPr>
            </w:pPr>
            <w:r>
              <w:rPr>
                <w:b/>
                <w:i/>
              </w:rPr>
              <w:t>What</w:t>
            </w:r>
          </w:p>
          <w:p w14:paraId="58D69EDE" w14:textId="77777777" w:rsidR="00F2155D" w:rsidRDefault="00F2155D" w:rsidP="003C05E5">
            <w:pPr>
              <w:pStyle w:val="TableParagraph"/>
              <w:numPr>
                <w:ilvl w:val="0"/>
                <w:numId w:val="7"/>
              </w:numPr>
              <w:tabs>
                <w:tab w:val="left" w:pos="468"/>
              </w:tabs>
              <w:spacing w:line="254" w:lineRule="auto"/>
              <w:ind w:right="563"/>
            </w:pPr>
            <w:r>
              <w:t>What is each method assessing – please be explicit about which knowledge, skills and/or behaviours in the published standard each method is</w:t>
            </w:r>
            <w:r>
              <w:rPr>
                <w:spacing w:val="-16"/>
              </w:rPr>
              <w:t xml:space="preserve"> </w:t>
            </w:r>
            <w:r>
              <w:t>testing?</w:t>
            </w:r>
          </w:p>
          <w:p w14:paraId="3C99846A" w14:textId="77777777" w:rsidR="00F2155D" w:rsidRDefault="00F2155D" w:rsidP="003C05E5">
            <w:pPr>
              <w:pStyle w:val="TableParagraph"/>
              <w:numPr>
                <w:ilvl w:val="0"/>
                <w:numId w:val="7"/>
              </w:numPr>
              <w:tabs>
                <w:tab w:val="left" w:pos="468"/>
              </w:tabs>
              <w:spacing w:before="159" w:line="254" w:lineRule="auto"/>
              <w:ind w:right="416"/>
            </w:pPr>
            <w:r>
              <w:t>Who sets the parameters for each assessment method – will this be individual assessment organisations or are the parameters set in the EPA plan</w:t>
            </w:r>
            <w:r>
              <w:rPr>
                <w:spacing w:val="-15"/>
              </w:rPr>
              <w:t xml:space="preserve"> </w:t>
            </w:r>
            <w:r>
              <w:t>itself?</w:t>
            </w:r>
          </w:p>
          <w:p w14:paraId="6879A136" w14:textId="77777777" w:rsidR="00F2155D" w:rsidRDefault="00F2155D">
            <w:pPr>
              <w:pStyle w:val="TableParagraph"/>
              <w:spacing w:before="158" w:line="256" w:lineRule="auto"/>
              <w:ind w:left="107"/>
              <w:rPr>
                <w:b/>
                <w:i/>
              </w:rPr>
            </w:pPr>
            <w:r>
              <w:rPr>
                <w:b/>
                <w:i/>
              </w:rPr>
              <w:t>How</w:t>
            </w:r>
          </w:p>
          <w:p w14:paraId="1D2A7221" w14:textId="77777777" w:rsidR="00F2155D" w:rsidRDefault="00F2155D" w:rsidP="003C05E5">
            <w:pPr>
              <w:pStyle w:val="TableParagraph"/>
              <w:numPr>
                <w:ilvl w:val="0"/>
                <w:numId w:val="7"/>
              </w:numPr>
              <w:tabs>
                <w:tab w:val="left" w:pos="468"/>
              </w:tabs>
              <w:spacing w:line="254" w:lineRule="auto"/>
              <w:ind w:right="233"/>
            </w:pPr>
            <w:r>
              <w:t>How will the ‘what’ be assessed? What methods will be used, over what time period will the end-point assessment take place, and what is the duration of each assessment method? For example, assessment over one day or one</w:t>
            </w:r>
            <w:r>
              <w:rPr>
                <w:spacing w:val="-7"/>
              </w:rPr>
              <w:t xml:space="preserve"> </w:t>
            </w:r>
            <w:r>
              <w:t>week?</w:t>
            </w:r>
          </w:p>
          <w:p w14:paraId="006929D8" w14:textId="77777777" w:rsidR="00F2155D" w:rsidRDefault="00F2155D" w:rsidP="003C05E5">
            <w:pPr>
              <w:pStyle w:val="TableParagraph"/>
              <w:numPr>
                <w:ilvl w:val="0"/>
                <w:numId w:val="7"/>
              </w:numPr>
              <w:tabs>
                <w:tab w:val="left" w:pos="468"/>
              </w:tabs>
              <w:spacing w:before="161" w:line="256" w:lineRule="auto"/>
            </w:pPr>
            <w:r>
              <w:t>What assessment tools will be</w:t>
            </w:r>
            <w:r>
              <w:rPr>
                <w:spacing w:val="-12"/>
              </w:rPr>
              <w:t xml:space="preserve"> </w:t>
            </w:r>
            <w:r>
              <w:t>used?</w:t>
            </w:r>
          </w:p>
          <w:p w14:paraId="5D76EC61" w14:textId="77777777" w:rsidR="00F2155D" w:rsidRDefault="00F2155D" w:rsidP="003C05E5">
            <w:pPr>
              <w:pStyle w:val="TableParagraph"/>
              <w:numPr>
                <w:ilvl w:val="0"/>
                <w:numId w:val="7"/>
              </w:numPr>
              <w:tabs>
                <w:tab w:val="left" w:pos="468"/>
              </w:tabs>
              <w:spacing w:before="178" w:line="256" w:lineRule="auto"/>
            </w:pPr>
            <w:r>
              <w:t>What will the apprentice have to do</w:t>
            </w:r>
            <w:r>
              <w:rPr>
                <w:spacing w:val="-11"/>
              </w:rPr>
              <w:t xml:space="preserve"> </w:t>
            </w:r>
            <w:r>
              <w:t>exactly?</w:t>
            </w:r>
          </w:p>
          <w:p w14:paraId="365725D3" w14:textId="77777777" w:rsidR="00F2155D" w:rsidRDefault="00F2155D" w:rsidP="003C05E5">
            <w:pPr>
              <w:pStyle w:val="TableParagraph"/>
              <w:numPr>
                <w:ilvl w:val="0"/>
                <w:numId w:val="7"/>
              </w:numPr>
              <w:tabs>
                <w:tab w:val="left" w:pos="468"/>
              </w:tabs>
              <w:spacing w:before="181" w:line="256" w:lineRule="auto"/>
            </w:pPr>
            <w:r>
              <w:t>Where will the assessment take</w:t>
            </w:r>
            <w:r>
              <w:rPr>
                <w:spacing w:val="-8"/>
              </w:rPr>
              <w:t xml:space="preserve"> </w:t>
            </w:r>
            <w:r>
              <w:t>place?</w:t>
            </w:r>
          </w:p>
          <w:p w14:paraId="4852D6AF" w14:textId="77777777" w:rsidR="00F2155D" w:rsidRDefault="00F2155D" w:rsidP="003C05E5">
            <w:pPr>
              <w:pStyle w:val="TableParagraph"/>
              <w:numPr>
                <w:ilvl w:val="0"/>
                <w:numId w:val="7"/>
              </w:numPr>
              <w:tabs>
                <w:tab w:val="left" w:pos="468"/>
              </w:tabs>
              <w:spacing w:before="179" w:line="254" w:lineRule="auto"/>
              <w:ind w:right="454"/>
            </w:pPr>
            <w:r>
              <w:t>How will the assessment be undertaken by all employers; regardless of their size (e.g. can some methods be undertaken</w:t>
            </w:r>
            <w:r>
              <w:rPr>
                <w:spacing w:val="-10"/>
              </w:rPr>
              <w:t xml:space="preserve"> </w:t>
            </w:r>
            <w:r>
              <w:t>remotely?</w:t>
            </w:r>
          </w:p>
          <w:p w14:paraId="2D02D8E8" w14:textId="77777777" w:rsidR="00F2155D" w:rsidRDefault="00F2155D">
            <w:pPr>
              <w:pStyle w:val="TableParagraph"/>
              <w:spacing w:before="159" w:line="256" w:lineRule="auto"/>
              <w:ind w:left="107"/>
              <w:rPr>
                <w:b/>
                <w:i/>
              </w:rPr>
            </w:pPr>
            <w:r>
              <w:rPr>
                <w:b/>
                <w:i/>
              </w:rPr>
              <w:t>Who</w:t>
            </w:r>
          </w:p>
          <w:p w14:paraId="6148143F" w14:textId="77777777" w:rsidR="00F2155D" w:rsidRDefault="00F2155D" w:rsidP="003C05E5">
            <w:pPr>
              <w:pStyle w:val="TableParagraph"/>
              <w:numPr>
                <w:ilvl w:val="0"/>
                <w:numId w:val="7"/>
              </w:numPr>
              <w:tabs>
                <w:tab w:val="left" w:pos="468"/>
              </w:tabs>
              <w:spacing w:before="1" w:line="252" w:lineRule="auto"/>
              <w:ind w:right="266"/>
            </w:pPr>
            <w:r>
              <w:t>Who will carry out the assessment, and how will they demonstrate independence from those conducting the</w:t>
            </w:r>
            <w:r>
              <w:rPr>
                <w:spacing w:val="-8"/>
              </w:rPr>
              <w:t xml:space="preserve"> </w:t>
            </w:r>
            <w:r>
              <w:t>training.</w:t>
            </w:r>
          </w:p>
          <w:p w14:paraId="253D982B" w14:textId="77777777" w:rsidR="00F2155D" w:rsidRDefault="00F2155D" w:rsidP="003C05E5">
            <w:pPr>
              <w:pStyle w:val="TableParagraph"/>
              <w:numPr>
                <w:ilvl w:val="0"/>
                <w:numId w:val="7"/>
              </w:numPr>
              <w:tabs>
                <w:tab w:val="left" w:pos="468"/>
              </w:tabs>
              <w:spacing w:before="164" w:line="252" w:lineRule="auto"/>
              <w:ind w:right="557"/>
            </w:pPr>
            <w:r>
              <w:t>If there are a number of assessors, such as in a panel arrangement, explain how they</w:t>
            </w:r>
            <w:r>
              <w:rPr>
                <w:spacing w:val="-29"/>
              </w:rPr>
              <w:t xml:space="preserve"> </w:t>
            </w:r>
            <w:r>
              <w:t>will work together and who has the casting</w:t>
            </w:r>
            <w:r>
              <w:rPr>
                <w:spacing w:val="-11"/>
              </w:rPr>
              <w:t xml:space="preserve"> </w:t>
            </w:r>
            <w:r>
              <w:t>vote.</w:t>
            </w:r>
          </w:p>
          <w:p w14:paraId="470376F2" w14:textId="77777777" w:rsidR="00F2155D" w:rsidRDefault="00F2155D" w:rsidP="003C05E5">
            <w:pPr>
              <w:pStyle w:val="TableParagraph"/>
              <w:numPr>
                <w:ilvl w:val="0"/>
                <w:numId w:val="7"/>
              </w:numPr>
              <w:tabs>
                <w:tab w:val="left" w:pos="468"/>
              </w:tabs>
              <w:spacing w:before="165" w:line="254" w:lineRule="auto"/>
              <w:ind w:right="914"/>
            </w:pPr>
            <w:r>
              <w:t>Are there any minimum requirements for assessors? e.g. sector knowledge, assessor qualification,</w:t>
            </w:r>
            <w:r>
              <w:rPr>
                <w:spacing w:val="-6"/>
              </w:rPr>
              <w:t xml:space="preserve"> </w:t>
            </w:r>
            <w:r>
              <w:t>experience?</w:t>
            </w:r>
          </w:p>
          <w:p w14:paraId="6AF70D22" w14:textId="77777777" w:rsidR="00F2155D" w:rsidRDefault="00F2155D" w:rsidP="003C05E5">
            <w:pPr>
              <w:pStyle w:val="TableParagraph"/>
              <w:numPr>
                <w:ilvl w:val="0"/>
                <w:numId w:val="7"/>
              </w:numPr>
              <w:tabs>
                <w:tab w:val="left" w:pos="468"/>
              </w:tabs>
              <w:spacing w:before="159" w:line="254" w:lineRule="auto"/>
              <w:ind w:right="898"/>
            </w:pPr>
            <w:r>
              <w:t>Is all of this information set out clearly so it can be evaluated as part of the Register</w:t>
            </w:r>
            <w:r>
              <w:rPr>
                <w:spacing w:val="-30"/>
              </w:rPr>
              <w:t xml:space="preserve"> </w:t>
            </w:r>
            <w:r>
              <w:t>of Apprentice Assessment Organisations (RoAAO) application</w:t>
            </w:r>
            <w:r>
              <w:rPr>
                <w:spacing w:val="-21"/>
              </w:rPr>
              <w:t xml:space="preserve"> </w:t>
            </w:r>
            <w:r>
              <w:t>process.</w:t>
            </w:r>
          </w:p>
        </w:tc>
      </w:tr>
      <w:tr w:rsidR="00F2155D" w14:paraId="6AF05D27"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336CAB32" w14:textId="77777777" w:rsidR="00F2155D" w:rsidRDefault="00F2155D">
            <w:pPr>
              <w:pStyle w:val="TableParagraph"/>
              <w:spacing w:before="110" w:line="256" w:lineRule="auto"/>
              <w:ind w:left="107"/>
              <w:rPr>
                <w:b/>
              </w:rPr>
            </w:pPr>
            <w:r>
              <w:rPr>
                <w:b/>
              </w:rPr>
              <w:t>End-point – final judgement</w:t>
            </w:r>
          </w:p>
        </w:tc>
      </w:tr>
      <w:tr w:rsidR="00F2155D" w14:paraId="06580575" w14:textId="77777777" w:rsidTr="00F2155D">
        <w:trPr>
          <w:trHeight w:val="943"/>
        </w:trPr>
        <w:tc>
          <w:tcPr>
            <w:tcW w:w="9714" w:type="dxa"/>
            <w:tcBorders>
              <w:top w:val="single" w:sz="4" w:space="0" w:color="000000"/>
              <w:left w:val="single" w:sz="4" w:space="0" w:color="000000"/>
              <w:bottom w:val="single" w:sz="4" w:space="0" w:color="000000"/>
              <w:right w:val="single" w:sz="4" w:space="0" w:color="000000"/>
            </w:tcBorders>
            <w:hideMark/>
          </w:tcPr>
          <w:p w14:paraId="22327FA8" w14:textId="77777777" w:rsidR="00F2155D" w:rsidRDefault="00F2155D" w:rsidP="003C05E5">
            <w:pPr>
              <w:pStyle w:val="TableParagraph"/>
              <w:numPr>
                <w:ilvl w:val="0"/>
                <w:numId w:val="8"/>
              </w:numPr>
              <w:tabs>
                <w:tab w:val="left" w:pos="468"/>
              </w:tabs>
              <w:spacing w:before="110" w:line="254" w:lineRule="auto"/>
              <w:ind w:right="1479"/>
              <w:rPr>
                <w:i/>
              </w:rPr>
            </w:pPr>
            <w:r>
              <w:rPr>
                <w:i/>
              </w:rPr>
              <w:t>Who makes the final decision about whether the apprentice has passed? Which organisation/s will sit on the</w:t>
            </w:r>
            <w:r>
              <w:rPr>
                <w:i/>
                <w:spacing w:val="-5"/>
              </w:rPr>
              <w:t xml:space="preserve"> </w:t>
            </w:r>
            <w:r>
              <w:t>RoAAO</w:t>
            </w:r>
            <w:r>
              <w:rPr>
                <w:i/>
              </w:rPr>
              <w:t>?</w:t>
            </w:r>
          </w:p>
        </w:tc>
      </w:tr>
    </w:tbl>
    <w:p w14:paraId="79D62088" w14:textId="77777777" w:rsidR="00F2155D" w:rsidRDefault="00F2155D" w:rsidP="00F2155D">
      <w:pPr>
        <w:widowControl/>
        <w:autoSpaceDE/>
        <w:autoSpaceDN/>
        <w:spacing w:line="254" w:lineRule="auto"/>
        <w:sectPr w:rsidR="00F2155D">
          <w:pgSz w:w="11910" w:h="16820"/>
          <w:pgMar w:top="1580" w:right="760" w:bottom="280" w:left="1200" w:header="0" w:footer="0" w:gutter="0"/>
          <w:cols w:space="720"/>
        </w:sectPr>
      </w:pPr>
    </w:p>
    <w:p w14:paraId="26AB091A"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7386"/>
      </w:tblGrid>
      <w:tr w:rsidR="00F2155D" w14:paraId="4531394C" w14:textId="77777777" w:rsidTr="00F2155D">
        <w:trPr>
          <w:trHeight w:val="487"/>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0A89027D" w14:textId="77777777" w:rsidR="00F2155D" w:rsidRDefault="00F2155D">
            <w:pPr>
              <w:pStyle w:val="TableParagraph"/>
              <w:spacing w:before="108" w:line="256" w:lineRule="auto"/>
              <w:ind w:left="107"/>
              <w:rPr>
                <w:b/>
              </w:rPr>
            </w:pPr>
            <w:r>
              <w:rPr>
                <w:b/>
              </w:rPr>
              <w:t>Independence</w:t>
            </w:r>
          </w:p>
        </w:tc>
      </w:tr>
      <w:tr w:rsidR="00F2155D" w14:paraId="62AABFAA" w14:textId="77777777" w:rsidTr="00F2155D">
        <w:trPr>
          <w:trHeight w:val="2242"/>
        </w:trPr>
        <w:tc>
          <w:tcPr>
            <w:tcW w:w="9714" w:type="dxa"/>
            <w:gridSpan w:val="2"/>
            <w:tcBorders>
              <w:top w:val="single" w:sz="4" w:space="0" w:color="000000"/>
              <w:left w:val="single" w:sz="4" w:space="0" w:color="000000"/>
              <w:bottom w:val="single" w:sz="4" w:space="0" w:color="000000"/>
              <w:right w:val="single" w:sz="4" w:space="0" w:color="000000"/>
            </w:tcBorders>
            <w:hideMark/>
          </w:tcPr>
          <w:p w14:paraId="0C6FE1D1" w14:textId="77777777" w:rsidR="00F2155D" w:rsidRDefault="00F2155D" w:rsidP="003C05E5">
            <w:pPr>
              <w:pStyle w:val="TableParagraph"/>
              <w:numPr>
                <w:ilvl w:val="0"/>
                <w:numId w:val="9"/>
              </w:numPr>
              <w:tabs>
                <w:tab w:val="left" w:pos="468"/>
              </w:tabs>
              <w:spacing w:before="113" w:line="256" w:lineRule="auto"/>
            </w:pPr>
            <w:r>
              <w:t>Who is providing the independent</w:t>
            </w:r>
            <w:r>
              <w:rPr>
                <w:spacing w:val="-11"/>
              </w:rPr>
              <w:t xml:space="preserve"> </w:t>
            </w:r>
            <w:r>
              <w:t>EPA?</w:t>
            </w:r>
          </w:p>
          <w:p w14:paraId="3B36D429" w14:textId="77777777" w:rsidR="00F2155D" w:rsidRDefault="00F2155D" w:rsidP="003C05E5">
            <w:pPr>
              <w:pStyle w:val="TableParagraph"/>
              <w:numPr>
                <w:ilvl w:val="0"/>
                <w:numId w:val="9"/>
              </w:numPr>
              <w:tabs>
                <w:tab w:val="left" w:pos="468"/>
              </w:tabs>
              <w:spacing w:before="179" w:line="254" w:lineRule="auto"/>
              <w:ind w:right="376"/>
            </w:pPr>
            <w:r>
              <w:t>What is their relationship to the apprentice? What level of independence and impartiality do they</w:t>
            </w:r>
            <w:r>
              <w:rPr>
                <w:spacing w:val="-4"/>
              </w:rPr>
              <w:t xml:space="preserve"> </w:t>
            </w:r>
            <w:r>
              <w:t>have?</w:t>
            </w:r>
          </w:p>
          <w:p w14:paraId="4175FC71" w14:textId="77777777" w:rsidR="00F2155D" w:rsidRDefault="00F2155D" w:rsidP="003C05E5">
            <w:pPr>
              <w:pStyle w:val="TableParagraph"/>
              <w:numPr>
                <w:ilvl w:val="0"/>
                <w:numId w:val="9"/>
              </w:numPr>
              <w:tabs>
                <w:tab w:val="left" w:pos="468"/>
              </w:tabs>
              <w:spacing w:before="159" w:line="256" w:lineRule="auto"/>
            </w:pPr>
            <w:r>
              <w:t>How is this deliverable for all</w:t>
            </w:r>
            <w:r>
              <w:rPr>
                <w:spacing w:val="-10"/>
              </w:rPr>
              <w:t xml:space="preserve"> </w:t>
            </w:r>
            <w:r>
              <w:t>employers?</w:t>
            </w:r>
          </w:p>
          <w:p w14:paraId="666242D4" w14:textId="77777777" w:rsidR="00F2155D" w:rsidRDefault="00F2155D" w:rsidP="003C05E5">
            <w:pPr>
              <w:pStyle w:val="TableParagraph"/>
              <w:numPr>
                <w:ilvl w:val="0"/>
                <w:numId w:val="9"/>
              </w:numPr>
              <w:tabs>
                <w:tab w:val="left" w:pos="468"/>
              </w:tabs>
              <w:spacing w:before="181" w:line="256" w:lineRule="auto"/>
            </w:pPr>
            <w:r>
              <w:t>How will this work in niche sectors with a potentially limited pool of</w:t>
            </w:r>
            <w:r>
              <w:rPr>
                <w:spacing w:val="-29"/>
              </w:rPr>
              <w:t xml:space="preserve"> </w:t>
            </w:r>
            <w:r>
              <w:t>assessors?</w:t>
            </w:r>
          </w:p>
        </w:tc>
      </w:tr>
      <w:tr w:rsidR="00F2155D" w14:paraId="357F8330" w14:textId="77777777" w:rsidTr="00F2155D">
        <w:trPr>
          <w:trHeight w:val="490"/>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4B87D83D" w14:textId="77777777" w:rsidR="00F2155D" w:rsidRDefault="00F2155D">
            <w:pPr>
              <w:pStyle w:val="TableParagraph"/>
              <w:spacing w:before="110" w:line="256" w:lineRule="auto"/>
              <w:ind w:left="107"/>
              <w:rPr>
                <w:b/>
              </w:rPr>
            </w:pPr>
            <w:r>
              <w:rPr>
                <w:b/>
              </w:rPr>
              <w:t>End-point – grading</w:t>
            </w:r>
          </w:p>
        </w:tc>
      </w:tr>
      <w:tr w:rsidR="00F2155D" w14:paraId="3436953E" w14:textId="77777777" w:rsidTr="00F2155D">
        <w:trPr>
          <w:trHeight w:val="4472"/>
        </w:trPr>
        <w:tc>
          <w:tcPr>
            <w:tcW w:w="9714" w:type="dxa"/>
            <w:gridSpan w:val="2"/>
            <w:tcBorders>
              <w:top w:val="single" w:sz="4" w:space="0" w:color="000000"/>
              <w:left w:val="single" w:sz="4" w:space="0" w:color="000000"/>
              <w:bottom w:val="single" w:sz="4" w:space="0" w:color="000000"/>
              <w:right w:val="single" w:sz="4" w:space="0" w:color="000000"/>
            </w:tcBorders>
            <w:hideMark/>
          </w:tcPr>
          <w:p w14:paraId="77D898E8" w14:textId="77777777" w:rsidR="00F2155D" w:rsidRDefault="00F2155D" w:rsidP="003C05E5">
            <w:pPr>
              <w:pStyle w:val="TableParagraph"/>
              <w:numPr>
                <w:ilvl w:val="0"/>
                <w:numId w:val="10"/>
              </w:numPr>
              <w:tabs>
                <w:tab w:val="left" w:pos="468"/>
              </w:tabs>
              <w:spacing w:before="111" w:line="256" w:lineRule="auto"/>
            </w:pPr>
            <w:r>
              <w:t>How will the grade be decided and is each assessment weighted (if not</w:t>
            </w:r>
            <w:r>
              <w:rPr>
                <w:spacing w:val="-25"/>
              </w:rPr>
              <w:t xml:space="preserve"> </w:t>
            </w:r>
            <w:r>
              <w:t>equally)?</w:t>
            </w:r>
          </w:p>
          <w:p w14:paraId="4B6EFFA1" w14:textId="77777777" w:rsidR="00F2155D" w:rsidRDefault="00F2155D" w:rsidP="003C05E5">
            <w:pPr>
              <w:pStyle w:val="TableParagraph"/>
              <w:numPr>
                <w:ilvl w:val="0"/>
                <w:numId w:val="10"/>
              </w:numPr>
              <w:tabs>
                <w:tab w:val="left" w:pos="468"/>
              </w:tabs>
              <w:spacing w:before="181" w:line="256" w:lineRule="auto"/>
            </w:pPr>
            <w:r>
              <w:t>Who decides the</w:t>
            </w:r>
            <w:r>
              <w:rPr>
                <w:spacing w:val="-5"/>
              </w:rPr>
              <w:t xml:space="preserve"> </w:t>
            </w:r>
            <w:r>
              <w:t>grade?</w:t>
            </w:r>
          </w:p>
          <w:p w14:paraId="7C51AD5C" w14:textId="77777777" w:rsidR="00F2155D" w:rsidRDefault="00F2155D" w:rsidP="003C05E5">
            <w:pPr>
              <w:pStyle w:val="TableParagraph"/>
              <w:numPr>
                <w:ilvl w:val="0"/>
                <w:numId w:val="10"/>
              </w:numPr>
              <w:tabs>
                <w:tab w:val="left" w:pos="468"/>
              </w:tabs>
              <w:spacing w:before="178" w:line="254" w:lineRule="auto"/>
              <w:ind w:right="139"/>
            </w:pPr>
            <w:r>
              <w:t>Ensure there are clear grading criteria, which differentiate the requirements for pass, merit and/or distinction to ensure a consistent approach to determining how to grade an</w:t>
            </w:r>
            <w:r>
              <w:rPr>
                <w:spacing w:val="-31"/>
              </w:rPr>
              <w:t xml:space="preserve"> </w:t>
            </w:r>
            <w:r>
              <w:t>apprentice. For instance, what do the grades above pass look like and how are they</w:t>
            </w:r>
            <w:r>
              <w:rPr>
                <w:spacing w:val="-21"/>
              </w:rPr>
              <w:t xml:space="preserve"> </w:t>
            </w:r>
            <w:r>
              <w:t>determined?</w:t>
            </w:r>
          </w:p>
          <w:p w14:paraId="64749583" w14:textId="77777777" w:rsidR="00F2155D" w:rsidRDefault="00F2155D" w:rsidP="003C05E5">
            <w:pPr>
              <w:pStyle w:val="TableParagraph"/>
              <w:numPr>
                <w:ilvl w:val="0"/>
                <w:numId w:val="10"/>
              </w:numPr>
              <w:tabs>
                <w:tab w:val="left" w:pos="468"/>
              </w:tabs>
              <w:spacing w:before="158" w:line="254" w:lineRule="auto"/>
              <w:ind w:right="136"/>
            </w:pPr>
            <w:r>
              <w:t>Avoid simply using words such as ‘good’, ‘excellent’, ‘in-depth’ performance without examples of what this means, as they are otherwise open to</w:t>
            </w:r>
            <w:r>
              <w:rPr>
                <w:spacing w:val="-19"/>
              </w:rPr>
              <w:t xml:space="preserve"> </w:t>
            </w:r>
            <w:r>
              <w:t>interpretation.</w:t>
            </w:r>
          </w:p>
          <w:p w14:paraId="67989C6D" w14:textId="77777777" w:rsidR="00F2155D" w:rsidRDefault="00F2155D" w:rsidP="003C05E5">
            <w:pPr>
              <w:pStyle w:val="TableParagraph"/>
              <w:numPr>
                <w:ilvl w:val="0"/>
                <w:numId w:val="10"/>
              </w:numPr>
              <w:tabs>
                <w:tab w:val="left" w:pos="468"/>
              </w:tabs>
              <w:spacing w:before="158" w:line="254" w:lineRule="auto"/>
              <w:ind w:right="316"/>
            </w:pPr>
            <w:r>
              <w:t>Consider whether it is appropriate to cap an apprentice’s grade at ‘pass’ if they have to do a re-sit or re-take, as the apprentice may have failed for reasons beyond their</w:t>
            </w:r>
            <w:r>
              <w:rPr>
                <w:spacing w:val="-25"/>
              </w:rPr>
              <w:t xml:space="preserve"> </w:t>
            </w:r>
            <w:r>
              <w:t>control</w:t>
            </w:r>
          </w:p>
          <w:p w14:paraId="64B5F9A2" w14:textId="77777777" w:rsidR="00F2155D" w:rsidRDefault="00F2155D" w:rsidP="003C05E5">
            <w:pPr>
              <w:pStyle w:val="TableParagraph"/>
              <w:numPr>
                <w:ilvl w:val="0"/>
                <w:numId w:val="10"/>
              </w:numPr>
              <w:tabs>
                <w:tab w:val="left" w:pos="468"/>
              </w:tabs>
              <w:spacing w:before="159" w:line="254" w:lineRule="auto"/>
              <w:ind w:right="293"/>
              <w:jc w:val="both"/>
            </w:pPr>
            <w:r>
              <w:t>Consider whether it is helpful for all parties to know the outcome of one assessment method before the apprentice moves on to the next assessment method if the apprentice is required to pass all elements in order to pass the EPA</w:t>
            </w:r>
            <w:r>
              <w:rPr>
                <w:spacing w:val="-16"/>
              </w:rPr>
              <w:t xml:space="preserve"> </w:t>
            </w:r>
            <w:r>
              <w:t>overall.</w:t>
            </w:r>
          </w:p>
        </w:tc>
      </w:tr>
      <w:tr w:rsidR="00F2155D" w14:paraId="2F9C4681" w14:textId="77777777" w:rsidTr="00F2155D">
        <w:trPr>
          <w:trHeight w:val="574"/>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2D0839C0" w14:textId="77777777" w:rsidR="00F2155D" w:rsidRDefault="00F2155D">
            <w:pPr>
              <w:pStyle w:val="TableParagraph"/>
              <w:spacing w:before="110" w:line="256" w:lineRule="auto"/>
              <w:ind w:left="107"/>
              <w:rPr>
                <w:b/>
              </w:rPr>
            </w:pPr>
            <w:r>
              <w:rPr>
                <w:b/>
              </w:rPr>
              <w:t>Professional body recognition</w:t>
            </w:r>
          </w:p>
        </w:tc>
      </w:tr>
      <w:tr w:rsidR="00F2155D" w14:paraId="35F9AEFD" w14:textId="77777777" w:rsidTr="00F2155D">
        <w:trPr>
          <w:trHeight w:val="999"/>
        </w:trPr>
        <w:tc>
          <w:tcPr>
            <w:tcW w:w="9714" w:type="dxa"/>
            <w:gridSpan w:val="2"/>
            <w:tcBorders>
              <w:top w:val="single" w:sz="4" w:space="0" w:color="000000"/>
              <w:left w:val="single" w:sz="4" w:space="0" w:color="000000"/>
              <w:bottom w:val="single" w:sz="4" w:space="0" w:color="000000"/>
              <w:right w:val="single" w:sz="4" w:space="0" w:color="000000"/>
            </w:tcBorders>
            <w:hideMark/>
          </w:tcPr>
          <w:p w14:paraId="19498ED8" w14:textId="77777777" w:rsidR="00F2155D" w:rsidRDefault="00F2155D" w:rsidP="003C05E5">
            <w:pPr>
              <w:pStyle w:val="TableParagraph"/>
              <w:numPr>
                <w:ilvl w:val="0"/>
                <w:numId w:val="10"/>
              </w:numPr>
              <w:tabs>
                <w:tab w:val="left" w:pos="468"/>
              </w:tabs>
              <w:spacing w:before="159" w:line="254" w:lineRule="auto"/>
              <w:ind w:right="293"/>
              <w:jc w:val="both"/>
            </w:pPr>
            <w:r>
              <w:t>At what level will the apprentice be recognised by the Professional Body upon completion of the apprenticeship? Have the relevant professional bodies confirmed that the EPA plan will lead to this level of professional status?</w:t>
            </w:r>
          </w:p>
        </w:tc>
      </w:tr>
      <w:tr w:rsidR="00F2155D" w14:paraId="0D3FF59B" w14:textId="77777777" w:rsidTr="00F2155D">
        <w:trPr>
          <w:trHeight w:val="744"/>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46BAF46E" w14:textId="77777777" w:rsidR="00F2155D" w:rsidRDefault="00F2155D">
            <w:pPr>
              <w:pStyle w:val="TableParagraph"/>
              <w:spacing w:before="110" w:line="256" w:lineRule="auto"/>
              <w:ind w:left="107"/>
              <w:rPr>
                <w:b/>
              </w:rPr>
            </w:pPr>
            <w:r>
              <w:rPr>
                <w:b/>
              </w:rPr>
              <w:t>End-point – summary of roles and responsibilities (set out the role of each organisation/person involved in assessment)</w:t>
            </w:r>
          </w:p>
        </w:tc>
      </w:tr>
      <w:tr w:rsidR="00F2155D" w14:paraId="5ADAB93F" w14:textId="77777777" w:rsidTr="00F2155D">
        <w:trPr>
          <w:trHeight w:hRule="exact" w:val="487"/>
        </w:trPr>
        <w:tc>
          <w:tcPr>
            <w:tcW w:w="2328" w:type="dxa"/>
            <w:tcBorders>
              <w:top w:val="single" w:sz="4" w:space="0" w:color="000000"/>
              <w:left w:val="single" w:sz="4" w:space="0" w:color="000000"/>
              <w:bottom w:val="single" w:sz="4" w:space="0" w:color="000000"/>
              <w:right w:val="single" w:sz="4" w:space="0" w:color="000000"/>
            </w:tcBorders>
            <w:shd w:val="clear" w:color="auto" w:fill="D9D9D9"/>
            <w:hideMark/>
          </w:tcPr>
          <w:p w14:paraId="69BE0662" w14:textId="77777777" w:rsidR="00F2155D" w:rsidRDefault="00F2155D">
            <w:pPr>
              <w:pStyle w:val="TableParagraph"/>
              <w:spacing w:before="108" w:line="256" w:lineRule="auto"/>
              <w:ind w:left="107"/>
              <w:rPr>
                <w:b/>
              </w:rPr>
            </w:pPr>
            <w:r>
              <w:rPr>
                <w:b/>
              </w:rPr>
              <w:t>Assessor</w:t>
            </w:r>
          </w:p>
        </w:tc>
        <w:tc>
          <w:tcPr>
            <w:tcW w:w="7386" w:type="dxa"/>
            <w:tcBorders>
              <w:top w:val="single" w:sz="4" w:space="0" w:color="000000"/>
              <w:left w:val="single" w:sz="4" w:space="0" w:color="000000"/>
              <w:bottom w:val="single" w:sz="4" w:space="0" w:color="000000"/>
              <w:right w:val="single" w:sz="4" w:space="0" w:color="000000"/>
            </w:tcBorders>
            <w:shd w:val="clear" w:color="auto" w:fill="D9D9D9"/>
            <w:hideMark/>
          </w:tcPr>
          <w:p w14:paraId="3A07DDF4" w14:textId="77777777" w:rsidR="00F2155D" w:rsidRDefault="00F2155D">
            <w:pPr>
              <w:pStyle w:val="TableParagraph"/>
              <w:spacing w:before="108" w:line="256" w:lineRule="auto"/>
              <w:ind w:left="108"/>
              <w:rPr>
                <w:b/>
              </w:rPr>
            </w:pPr>
            <w:r>
              <w:rPr>
                <w:b/>
              </w:rPr>
              <w:t>Role</w:t>
            </w:r>
          </w:p>
        </w:tc>
      </w:tr>
      <w:tr w:rsidR="00F2155D" w14:paraId="28FFF49E" w14:textId="77777777" w:rsidTr="00F2155D">
        <w:trPr>
          <w:trHeight w:hRule="exact" w:val="490"/>
        </w:trPr>
        <w:tc>
          <w:tcPr>
            <w:tcW w:w="2328" w:type="dxa"/>
            <w:tcBorders>
              <w:top w:val="single" w:sz="4" w:space="0" w:color="000000"/>
              <w:left w:val="single" w:sz="4" w:space="0" w:color="000000"/>
              <w:bottom w:val="single" w:sz="4" w:space="0" w:color="000000"/>
              <w:right w:val="single" w:sz="4" w:space="0" w:color="000000"/>
            </w:tcBorders>
            <w:hideMark/>
          </w:tcPr>
          <w:p w14:paraId="14019D66" w14:textId="77777777" w:rsidR="00F2155D" w:rsidRDefault="00F2155D">
            <w:pPr>
              <w:pStyle w:val="TableParagraph"/>
              <w:spacing w:before="113" w:line="256" w:lineRule="auto"/>
              <w:ind w:left="107"/>
              <w:rPr>
                <w:i/>
              </w:rPr>
            </w:pPr>
            <w:r>
              <w:rPr>
                <w:i/>
              </w:rPr>
              <w:t>e.g. Employer</w:t>
            </w:r>
          </w:p>
        </w:tc>
        <w:tc>
          <w:tcPr>
            <w:tcW w:w="7386" w:type="dxa"/>
            <w:tcBorders>
              <w:top w:val="single" w:sz="4" w:space="0" w:color="000000"/>
              <w:left w:val="single" w:sz="4" w:space="0" w:color="000000"/>
              <w:bottom w:val="single" w:sz="4" w:space="0" w:color="000000"/>
              <w:right w:val="single" w:sz="4" w:space="0" w:color="000000"/>
            </w:tcBorders>
          </w:tcPr>
          <w:p w14:paraId="1D002108" w14:textId="77777777" w:rsidR="00F2155D" w:rsidRDefault="00F2155D">
            <w:pPr>
              <w:spacing w:line="256" w:lineRule="auto"/>
            </w:pPr>
          </w:p>
        </w:tc>
      </w:tr>
      <w:tr w:rsidR="00F2155D" w14:paraId="05274B3B" w14:textId="77777777" w:rsidTr="00F2155D">
        <w:trPr>
          <w:trHeight w:hRule="exact" w:val="742"/>
        </w:trPr>
        <w:tc>
          <w:tcPr>
            <w:tcW w:w="2328" w:type="dxa"/>
            <w:tcBorders>
              <w:top w:val="single" w:sz="4" w:space="0" w:color="000000"/>
              <w:left w:val="single" w:sz="4" w:space="0" w:color="000000"/>
              <w:bottom w:val="single" w:sz="4" w:space="0" w:color="000000"/>
              <w:right w:val="single" w:sz="4" w:space="0" w:color="000000"/>
            </w:tcBorders>
            <w:hideMark/>
          </w:tcPr>
          <w:p w14:paraId="7E581A86" w14:textId="77777777" w:rsidR="00F2155D" w:rsidRDefault="00F2155D">
            <w:pPr>
              <w:pStyle w:val="TableParagraph"/>
              <w:spacing w:before="110" w:line="256" w:lineRule="auto"/>
              <w:ind w:left="107" w:right="968"/>
              <w:rPr>
                <w:i/>
              </w:rPr>
            </w:pPr>
            <w:r>
              <w:rPr>
                <w:i/>
              </w:rPr>
              <w:t>e.g. Training Provider</w:t>
            </w:r>
          </w:p>
        </w:tc>
        <w:tc>
          <w:tcPr>
            <w:tcW w:w="7386" w:type="dxa"/>
            <w:tcBorders>
              <w:top w:val="single" w:sz="4" w:space="0" w:color="000000"/>
              <w:left w:val="single" w:sz="4" w:space="0" w:color="000000"/>
              <w:bottom w:val="single" w:sz="4" w:space="0" w:color="000000"/>
              <w:right w:val="single" w:sz="4" w:space="0" w:color="000000"/>
            </w:tcBorders>
          </w:tcPr>
          <w:p w14:paraId="14FE91AD" w14:textId="77777777" w:rsidR="00F2155D" w:rsidRDefault="00F2155D">
            <w:pPr>
              <w:spacing w:line="256" w:lineRule="auto"/>
            </w:pPr>
          </w:p>
        </w:tc>
      </w:tr>
      <w:tr w:rsidR="00F2155D" w14:paraId="676AD08B" w14:textId="77777777" w:rsidTr="00F2155D">
        <w:trPr>
          <w:trHeight w:hRule="exact" w:val="742"/>
        </w:trPr>
        <w:tc>
          <w:tcPr>
            <w:tcW w:w="2328" w:type="dxa"/>
            <w:tcBorders>
              <w:top w:val="single" w:sz="4" w:space="0" w:color="000000"/>
              <w:left w:val="single" w:sz="4" w:space="0" w:color="000000"/>
              <w:bottom w:val="single" w:sz="4" w:space="0" w:color="000000"/>
              <w:right w:val="single" w:sz="4" w:space="0" w:color="000000"/>
            </w:tcBorders>
            <w:hideMark/>
          </w:tcPr>
          <w:p w14:paraId="4F7DBE72" w14:textId="77777777" w:rsidR="00F2155D" w:rsidRDefault="00F2155D">
            <w:pPr>
              <w:pStyle w:val="TableParagraph"/>
              <w:spacing w:before="110" w:line="256" w:lineRule="auto"/>
              <w:ind w:left="107" w:right="565"/>
              <w:rPr>
                <w:i/>
              </w:rPr>
            </w:pPr>
            <w:r>
              <w:rPr>
                <w:i/>
              </w:rPr>
              <w:t>e.g. Assessment Organisation</w:t>
            </w:r>
          </w:p>
        </w:tc>
        <w:tc>
          <w:tcPr>
            <w:tcW w:w="7386" w:type="dxa"/>
            <w:tcBorders>
              <w:top w:val="single" w:sz="4" w:space="0" w:color="000000"/>
              <w:left w:val="single" w:sz="4" w:space="0" w:color="000000"/>
              <w:bottom w:val="single" w:sz="4" w:space="0" w:color="000000"/>
              <w:right w:val="single" w:sz="4" w:space="0" w:color="000000"/>
            </w:tcBorders>
          </w:tcPr>
          <w:p w14:paraId="25FFF51B" w14:textId="77777777" w:rsidR="00F2155D" w:rsidRDefault="00F2155D">
            <w:pPr>
              <w:spacing w:line="256" w:lineRule="auto"/>
            </w:pPr>
          </w:p>
        </w:tc>
      </w:tr>
      <w:tr w:rsidR="00F2155D" w14:paraId="35C22D77" w14:textId="77777777" w:rsidTr="00F2155D">
        <w:trPr>
          <w:trHeight w:val="490"/>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07CF4622" w14:textId="77777777" w:rsidR="00F2155D" w:rsidRDefault="00F2155D">
            <w:pPr>
              <w:pStyle w:val="TableParagraph"/>
              <w:spacing w:before="110" w:line="256" w:lineRule="auto"/>
              <w:ind w:left="107"/>
              <w:rPr>
                <w:b/>
              </w:rPr>
            </w:pPr>
            <w:r>
              <w:rPr>
                <w:b/>
              </w:rPr>
              <w:t>Internal Quality Assurance</w:t>
            </w:r>
          </w:p>
        </w:tc>
      </w:tr>
      <w:tr w:rsidR="00F2155D" w14:paraId="19B24B49" w14:textId="77777777" w:rsidTr="00F2155D">
        <w:trPr>
          <w:trHeight w:val="1649"/>
        </w:trPr>
        <w:tc>
          <w:tcPr>
            <w:tcW w:w="9714" w:type="dxa"/>
            <w:gridSpan w:val="2"/>
            <w:tcBorders>
              <w:top w:val="single" w:sz="4" w:space="0" w:color="000000"/>
              <w:left w:val="single" w:sz="4" w:space="0" w:color="000000"/>
              <w:bottom w:val="single" w:sz="4" w:space="0" w:color="000000"/>
              <w:right w:val="single" w:sz="4" w:space="0" w:color="000000"/>
            </w:tcBorders>
            <w:hideMark/>
          </w:tcPr>
          <w:p w14:paraId="75570106" w14:textId="77777777" w:rsidR="00F2155D" w:rsidRDefault="00F2155D" w:rsidP="003C05E5">
            <w:pPr>
              <w:pStyle w:val="TableParagraph"/>
              <w:numPr>
                <w:ilvl w:val="0"/>
                <w:numId w:val="11"/>
              </w:numPr>
              <w:tabs>
                <w:tab w:val="left" w:pos="468"/>
              </w:tabs>
              <w:spacing w:before="110" w:line="254" w:lineRule="auto"/>
              <w:ind w:right="599"/>
            </w:pPr>
            <w:r>
              <w:t>How should an assessment organisation internally provide quality assurance? This could include your approach to internal sample checking or moderation meetings between assessors.</w:t>
            </w:r>
          </w:p>
          <w:p w14:paraId="25CF385F" w14:textId="77777777" w:rsidR="00F2155D" w:rsidRDefault="00F2155D" w:rsidP="003C05E5">
            <w:pPr>
              <w:pStyle w:val="TableParagraph"/>
              <w:numPr>
                <w:ilvl w:val="0"/>
                <w:numId w:val="11"/>
              </w:numPr>
              <w:tabs>
                <w:tab w:val="left" w:pos="468"/>
              </w:tabs>
              <w:spacing w:before="159" w:line="256" w:lineRule="auto"/>
            </w:pPr>
            <w:r>
              <w:t>What essential skills, knowledge and experience must competent assessors</w:t>
            </w:r>
            <w:r>
              <w:rPr>
                <w:spacing w:val="-16"/>
              </w:rPr>
              <w:t xml:space="preserve"> </w:t>
            </w:r>
            <w:r>
              <w:t>hold?</w:t>
            </w:r>
          </w:p>
        </w:tc>
      </w:tr>
    </w:tbl>
    <w:p w14:paraId="67FF00E4" w14:textId="77777777" w:rsidR="00F2155D" w:rsidRDefault="00F2155D" w:rsidP="00F2155D">
      <w:pPr>
        <w:widowControl/>
        <w:autoSpaceDE/>
        <w:autoSpaceDN/>
        <w:sectPr w:rsidR="00F2155D">
          <w:pgSz w:w="11910" w:h="16820"/>
          <w:pgMar w:top="1580" w:right="760" w:bottom="280" w:left="1200" w:header="0" w:footer="0" w:gutter="0"/>
          <w:cols w:space="720"/>
        </w:sectPr>
      </w:pPr>
    </w:p>
    <w:p w14:paraId="3CD20EB5"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F2155D" w14:paraId="2F9CE37C" w14:textId="77777777" w:rsidTr="00F2155D">
        <w:trPr>
          <w:trHeight w:val="487"/>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618B1476" w14:textId="77777777" w:rsidR="00F2155D" w:rsidRDefault="00F2155D">
            <w:pPr>
              <w:pStyle w:val="TableParagraph"/>
              <w:spacing w:before="108" w:line="256" w:lineRule="auto"/>
              <w:ind w:left="107"/>
              <w:rPr>
                <w:b/>
              </w:rPr>
            </w:pPr>
            <w:r>
              <w:rPr>
                <w:b/>
              </w:rPr>
              <w:t>External quality assurance (EQA)</w:t>
            </w:r>
          </w:p>
        </w:tc>
      </w:tr>
      <w:tr w:rsidR="00F2155D" w14:paraId="309E1CCC" w14:textId="77777777" w:rsidTr="00F2155D">
        <w:trPr>
          <w:trHeight w:val="4906"/>
        </w:trPr>
        <w:tc>
          <w:tcPr>
            <w:tcW w:w="9714" w:type="dxa"/>
            <w:tcBorders>
              <w:top w:val="single" w:sz="4" w:space="0" w:color="000000"/>
              <w:left w:val="single" w:sz="4" w:space="0" w:color="000000"/>
              <w:bottom w:val="single" w:sz="4" w:space="0" w:color="000000"/>
              <w:right w:val="single" w:sz="4" w:space="0" w:color="000000"/>
            </w:tcBorders>
            <w:hideMark/>
          </w:tcPr>
          <w:p w14:paraId="30CFE61D" w14:textId="77777777" w:rsidR="00F2155D" w:rsidRDefault="00F2155D" w:rsidP="003C05E5">
            <w:pPr>
              <w:pStyle w:val="TableParagraph"/>
              <w:numPr>
                <w:ilvl w:val="0"/>
                <w:numId w:val="12"/>
              </w:numPr>
              <w:tabs>
                <w:tab w:val="left" w:pos="468"/>
              </w:tabs>
              <w:spacing w:before="113" w:line="256" w:lineRule="auto"/>
            </w:pPr>
            <w:r>
              <w:t>Flag that EQA must be conducted on a non-profit</w:t>
            </w:r>
            <w:r>
              <w:rPr>
                <w:spacing w:val="-15"/>
              </w:rPr>
              <w:t xml:space="preserve"> </w:t>
            </w:r>
            <w:r>
              <w:t>basis.</w:t>
            </w:r>
          </w:p>
          <w:p w14:paraId="32BBA6C0" w14:textId="77777777" w:rsidR="00F2155D" w:rsidRDefault="00F2155D" w:rsidP="003C05E5">
            <w:pPr>
              <w:pStyle w:val="TableParagraph"/>
              <w:numPr>
                <w:ilvl w:val="0"/>
                <w:numId w:val="12"/>
              </w:numPr>
              <w:tabs>
                <w:tab w:val="left" w:pos="468"/>
              </w:tabs>
              <w:spacing w:before="179" w:line="256" w:lineRule="auto"/>
            </w:pPr>
            <w:r>
              <w:t>How will quality be assured between assessment</w:t>
            </w:r>
            <w:r>
              <w:rPr>
                <w:spacing w:val="-14"/>
              </w:rPr>
              <w:t xml:space="preserve"> </w:t>
            </w:r>
            <w:r>
              <w:t>organisations?</w:t>
            </w:r>
          </w:p>
          <w:p w14:paraId="63F8E0C6" w14:textId="77777777" w:rsidR="00F2155D" w:rsidRDefault="00F2155D" w:rsidP="003C05E5">
            <w:pPr>
              <w:pStyle w:val="TableParagraph"/>
              <w:numPr>
                <w:ilvl w:val="0"/>
                <w:numId w:val="12"/>
              </w:numPr>
              <w:tabs>
                <w:tab w:val="left" w:pos="468"/>
              </w:tabs>
              <w:spacing w:before="181" w:line="256" w:lineRule="auto"/>
            </w:pPr>
            <w:r>
              <w:t>Which one of the four options will you</w:t>
            </w:r>
            <w:r>
              <w:rPr>
                <w:spacing w:val="-17"/>
              </w:rPr>
              <w:t xml:space="preserve"> </w:t>
            </w:r>
            <w:r>
              <w:t>select?</w:t>
            </w:r>
          </w:p>
          <w:p w14:paraId="5DD401A4" w14:textId="77777777" w:rsidR="00F2155D" w:rsidRDefault="00F2155D" w:rsidP="003C05E5">
            <w:pPr>
              <w:pStyle w:val="TableParagraph"/>
              <w:numPr>
                <w:ilvl w:val="0"/>
                <w:numId w:val="12"/>
              </w:numPr>
              <w:tabs>
                <w:tab w:val="left" w:pos="468"/>
              </w:tabs>
              <w:spacing w:before="178" w:line="254" w:lineRule="auto"/>
              <w:ind w:right="391"/>
            </w:pPr>
            <w:r>
              <w:t>If adopting an employer-led approach, set out exactly what will be covered by your EQA process such as readiness for EPA, assessment materials, internal quality assurance, data and compliance, how membership will be decided (confirming that there will be SME representation) and your approach to</w:t>
            </w:r>
            <w:r>
              <w:rPr>
                <w:spacing w:val="-10"/>
              </w:rPr>
              <w:t xml:space="preserve"> </w:t>
            </w:r>
            <w:r>
              <w:t>sampling.</w:t>
            </w:r>
          </w:p>
          <w:p w14:paraId="294FD821" w14:textId="77777777" w:rsidR="00F2155D" w:rsidRDefault="00F2155D" w:rsidP="003C05E5">
            <w:pPr>
              <w:pStyle w:val="TableParagraph"/>
              <w:numPr>
                <w:ilvl w:val="0"/>
                <w:numId w:val="12"/>
              </w:numPr>
              <w:tabs>
                <w:tab w:val="left" w:pos="468"/>
              </w:tabs>
              <w:spacing w:before="161" w:line="252" w:lineRule="auto"/>
              <w:ind w:right="506"/>
            </w:pPr>
            <w:r>
              <w:t>If your preference is for Ofqual to oversee your EQA, you will need to provide a letter</w:t>
            </w:r>
            <w:r>
              <w:rPr>
                <w:spacing w:val="-32"/>
              </w:rPr>
              <w:t xml:space="preserve"> </w:t>
            </w:r>
            <w:r>
              <w:t>from them, confirming that they have agreed to do</w:t>
            </w:r>
            <w:r>
              <w:rPr>
                <w:spacing w:val="-18"/>
              </w:rPr>
              <w:t xml:space="preserve"> </w:t>
            </w:r>
            <w:r>
              <w:t>this.</w:t>
            </w:r>
          </w:p>
          <w:p w14:paraId="772344E0" w14:textId="77777777" w:rsidR="00F2155D" w:rsidRDefault="00F2155D" w:rsidP="003C05E5">
            <w:pPr>
              <w:pStyle w:val="TableParagraph"/>
              <w:numPr>
                <w:ilvl w:val="0"/>
                <w:numId w:val="12"/>
              </w:numPr>
              <w:tabs>
                <w:tab w:val="left" w:pos="468"/>
              </w:tabs>
              <w:spacing w:before="163" w:line="254" w:lineRule="auto"/>
              <w:ind w:right="298"/>
            </w:pPr>
            <w:r>
              <w:t>If your preference is for a professional body to oversee your EQA, you will need to provide</w:t>
            </w:r>
            <w:r>
              <w:rPr>
                <w:spacing w:val="-26"/>
              </w:rPr>
              <w:t xml:space="preserve"> </w:t>
            </w:r>
            <w:r>
              <w:t>a letter from them, confirming that they have agreed to do</w:t>
            </w:r>
            <w:r>
              <w:rPr>
                <w:spacing w:val="-23"/>
              </w:rPr>
              <w:t xml:space="preserve"> </w:t>
            </w:r>
            <w:r>
              <w:t>this.</w:t>
            </w:r>
          </w:p>
          <w:p w14:paraId="1F162BE1" w14:textId="77777777" w:rsidR="00F2155D" w:rsidRDefault="00F2155D" w:rsidP="003C05E5">
            <w:pPr>
              <w:pStyle w:val="TableParagraph"/>
              <w:numPr>
                <w:ilvl w:val="0"/>
                <w:numId w:val="12"/>
              </w:numPr>
              <w:tabs>
                <w:tab w:val="left" w:pos="468"/>
              </w:tabs>
              <w:spacing w:before="158" w:line="254" w:lineRule="auto"/>
              <w:ind w:right="281"/>
            </w:pPr>
            <w:r>
              <w:t xml:space="preserve">We would expect the Institute to be named as the EQA organisation </w:t>
            </w:r>
            <w:r>
              <w:rPr>
                <w:u w:val="single"/>
              </w:rPr>
              <w:t xml:space="preserve">only </w:t>
            </w:r>
            <w:r>
              <w:t>in instances where none of the above alternatives are</w:t>
            </w:r>
            <w:r>
              <w:rPr>
                <w:spacing w:val="-10"/>
              </w:rPr>
              <w:t xml:space="preserve"> </w:t>
            </w:r>
            <w:r>
              <w:t>viable.</w:t>
            </w:r>
          </w:p>
        </w:tc>
      </w:tr>
      <w:tr w:rsidR="00F2155D" w14:paraId="35B4C1F1"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hideMark/>
          </w:tcPr>
          <w:p w14:paraId="3CC39194" w14:textId="77777777" w:rsidR="00F2155D" w:rsidRDefault="00F2155D">
            <w:pPr>
              <w:pStyle w:val="TableParagraph"/>
              <w:spacing w:before="110" w:line="256" w:lineRule="auto"/>
              <w:ind w:left="107"/>
              <w:rPr>
                <w:b/>
              </w:rPr>
            </w:pPr>
            <w:r>
              <w:rPr>
                <w:b/>
              </w:rPr>
              <w:t>Implementation</w:t>
            </w:r>
          </w:p>
        </w:tc>
      </w:tr>
      <w:tr w:rsidR="00F2155D" w14:paraId="5DA76A1C" w14:textId="77777777" w:rsidTr="00F2155D">
        <w:trPr>
          <w:trHeight w:val="1215"/>
        </w:trPr>
        <w:tc>
          <w:tcPr>
            <w:tcW w:w="9714" w:type="dxa"/>
            <w:tcBorders>
              <w:top w:val="single" w:sz="4" w:space="0" w:color="000000"/>
              <w:left w:val="single" w:sz="4" w:space="0" w:color="000000"/>
              <w:bottom w:val="single" w:sz="4" w:space="0" w:color="000000"/>
              <w:right w:val="single" w:sz="4" w:space="0" w:color="000000"/>
            </w:tcBorders>
            <w:hideMark/>
          </w:tcPr>
          <w:p w14:paraId="728118F5" w14:textId="77777777" w:rsidR="00F2155D" w:rsidRDefault="00F2155D" w:rsidP="003C05E5">
            <w:pPr>
              <w:pStyle w:val="TableParagraph"/>
              <w:numPr>
                <w:ilvl w:val="0"/>
                <w:numId w:val="13"/>
              </w:numPr>
              <w:tabs>
                <w:tab w:val="left" w:pos="468"/>
              </w:tabs>
              <w:spacing w:before="110" w:line="254" w:lineRule="auto"/>
              <w:ind w:right="387"/>
              <w:jc w:val="both"/>
            </w:pPr>
            <w:r>
              <w:t xml:space="preserve">Affordability: What are the likely costs for EPA and what percentage of the overall fundable cost of the apprenticeship is likely to be on assessment? (The total cost for EPA should </w:t>
            </w:r>
            <w:r>
              <w:rPr>
                <w:u w:val="single"/>
              </w:rPr>
              <w:t>not exceed 20%</w:t>
            </w:r>
            <w:r>
              <w:t>). This should include the cost of</w:t>
            </w:r>
            <w:r>
              <w:rPr>
                <w:spacing w:val="-11"/>
              </w:rPr>
              <w:t xml:space="preserve"> </w:t>
            </w:r>
            <w:r>
              <w:t>EQA.</w:t>
            </w:r>
          </w:p>
        </w:tc>
      </w:tr>
      <w:tr w:rsidR="00F2155D" w14:paraId="323EBDCB" w14:textId="77777777" w:rsidTr="00F2155D">
        <w:trPr>
          <w:trHeight w:val="941"/>
        </w:trPr>
        <w:tc>
          <w:tcPr>
            <w:tcW w:w="9714" w:type="dxa"/>
            <w:tcBorders>
              <w:top w:val="single" w:sz="4" w:space="0" w:color="000000"/>
              <w:left w:val="single" w:sz="4" w:space="0" w:color="000000"/>
              <w:bottom w:val="single" w:sz="4" w:space="0" w:color="000000"/>
              <w:right w:val="single" w:sz="4" w:space="0" w:color="000000"/>
            </w:tcBorders>
            <w:hideMark/>
          </w:tcPr>
          <w:p w14:paraId="7A9E9ECB" w14:textId="77777777" w:rsidR="00F2155D" w:rsidRDefault="00F2155D" w:rsidP="003C05E5">
            <w:pPr>
              <w:pStyle w:val="TableParagraph"/>
              <w:numPr>
                <w:ilvl w:val="0"/>
                <w:numId w:val="14"/>
              </w:numPr>
              <w:tabs>
                <w:tab w:val="left" w:pos="468"/>
              </w:tabs>
              <w:spacing w:before="110" w:line="254" w:lineRule="auto"/>
              <w:ind w:right="196"/>
            </w:pPr>
            <w:r>
              <w:t>Consistency: How is the EPA deliverable across the country and in a variety of businesses to the same standard of</w:t>
            </w:r>
            <w:r>
              <w:rPr>
                <w:spacing w:val="-5"/>
              </w:rPr>
              <w:t xml:space="preserve"> </w:t>
            </w:r>
            <w:r>
              <w:t>competence?</w:t>
            </w:r>
          </w:p>
        </w:tc>
      </w:tr>
      <w:tr w:rsidR="00F2155D" w14:paraId="2D7D46D2" w14:textId="77777777" w:rsidTr="00F2155D">
        <w:trPr>
          <w:trHeight w:val="944"/>
        </w:trPr>
        <w:tc>
          <w:tcPr>
            <w:tcW w:w="9714" w:type="dxa"/>
            <w:tcBorders>
              <w:top w:val="single" w:sz="4" w:space="0" w:color="000000"/>
              <w:left w:val="single" w:sz="4" w:space="0" w:color="000000"/>
              <w:bottom w:val="single" w:sz="4" w:space="0" w:color="000000"/>
              <w:right w:val="single" w:sz="4" w:space="0" w:color="000000"/>
            </w:tcBorders>
            <w:hideMark/>
          </w:tcPr>
          <w:p w14:paraId="2C03EBE4" w14:textId="77777777" w:rsidR="00F2155D" w:rsidRDefault="00F2155D" w:rsidP="003C05E5">
            <w:pPr>
              <w:pStyle w:val="TableParagraph"/>
              <w:numPr>
                <w:ilvl w:val="0"/>
                <w:numId w:val="15"/>
              </w:numPr>
              <w:tabs>
                <w:tab w:val="left" w:pos="468"/>
              </w:tabs>
              <w:spacing w:before="110" w:line="254" w:lineRule="auto"/>
              <w:ind w:right="468"/>
            </w:pPr>
            <w:r>
              <w:t>Volumes: How many starts on your apprenticeship are expected in the first year, and</w:t>
            </w:r>
            <w:r>
              <w:rPr>
                <w:spacing w:val="-24"/>
              </w:rPr>
              <w:t xml:space="preserve"> </w:t>
            </w:r>
            <w:r>
              <w:t>once the apprenticeship is fully</w:t>
            </w:r>
            <w:r>
              <w:rPr>
                <w:spacing w:val="-10"/>
              </w:rPr>
              <w:t xml:space="preserve"> </w:t>
            </w:r>
            <w:r>
              <w:t>established?</w:t>
            </w:r>
          </w:p>
        </w:tc>
      </w:tr>
      <w:tr w:rsidR="00F2155D" w14:paraId="7B8CCD3A" w14:textId="77777777" w:rsidTr="00F2155D">
        <w:trPr>
          <w:trHeight w:val="487"/>
        </w:trPr>
        <w:tc>
          <w:tcPr>
            <w:tcW w:w="9714" w:type="dxa"/>
            <w:tcBorders>
              <w:top w:val="single" w:sz="4" w:space="0" w:color="000000"/>
              <w:left w:val="single" w:sz="4" w:space="0" w:color="000000"/>
              <w:bottom w:val="single" w:sz="4" w:space="0" w:color="000000"/>
              <w:right w:val="single" w:sz="4" w:space="0" w:color="000000"/>
            </w:tcBorders>
            <w:hideMark/>
          </w:tcPr>
          <w:p w14:paraId="3A12BA96" w14:textId="77777777" w:rsidR="00F2155D" w:rsidRDefault="00F2155D">
            <w:pPr>
              <w:pStyle w:val="TableParagraph"/>
              <w:spacing w:before="108" w:line="256" w:lineRule="auto"/>
              <w:ind w:left="107"/>
              <w:rPr>
                <w:b/>
              </w:rPr>
            </w:pPr>
            <w:r>
              <w:rPr>
                <w:b/>
              </w:rPr>
              <w:t>Annex</w:t>
            </w:r>
          </w:p>
        </w:tc>
      </w:tr>
      <w:tr w:rsidR="00F2155D" w14:paraId="11C89551" w14:textId="77777777" w:rsidTr="00F2155D">
        <w:trPr>
          <w:trHeight w:val="1488"/>
        </w:trPr>
        <w:tc>
          <w:tcPr>
            <w:tcW w:w="9714" w:type="dxa"/>
            <w:tcBorders>
              <w:top w:val="single" w:sz="4" w:space="0" w:color="000000"/>
              <w:left w:val="single" w:sz="4" w:space="0" w:color="000000"/>
              <w:bottom w:val="single" w:sz="4" w:space="0" w:color="000000"/>
              <w:right w:val="single" w:sz="4" w:space="0" w:color="000000"/>
            </w:tcBorders>
            <w:hideMark/>
          </w:tcPr>
          <w:p w14:paraId="63AA27E0" w14:textId="77777777" w:rsidR="00F2155D" w:rsidRDefault="00F2155D" w:rsidP="003C05E5">
            <w:pPr>
              <w:pStyle w:val="TableParagraph"/>
              <w:numPr>
                <w:ilvl w:val="0"/>
                <w:numId w:val="16"/>
              </w:numPr>
              <w:tabs>
                <w:tab w:val="left" w:pos="468"/>
              </w:tabs>
              <w:spacing w:before="113" w:line="254" w:lineRule="auto"/>
              <w:ind w:right="596"/>
            </w:pPr>
            <w:r>
              <w:t>Please only include information essential to the EPA. Hyperlinks can be used but all additional documents should be freely available from the point at which the EPA plan is published. Information in the annex should be supplementary for the EPA and should not contain information on any suggested on-programme</w:t>
            </w:r>
            <w:r>
              <w:rPr>
                <w:spacing w:val="-19"/>
              </w:rPr>
              <w:t xml:space="preserve"> </w:t>
            </w:r>
            <w:r>
              <w:t>curriculum.</w:t>
            </w:r>
          </w:p>
        </w:tc>
      </w:tr>
    </w:tbl>
    <w:p w14:paraId="57150F34" w14:textId="77777777" w:rsidR="00F2155D" w:rsidRDefault="00F2155D">
      <w:pPr>
        <w:pStyle w:val="Heading1"/>
        <w:spacing w:before="98"/>
        <w:ind w:left="103" w:right="1004"/>
        <w:rPr>
          <w:color w:val="333E46"/>
        </w:rPr>
      </w:pPr>
      <w:bookmarkStart w:id="5" w:name="_TOC_250000"/>
    </w:p>
    <w:p w14:paraId="5DF5225E" w14:textId="77777777" w:rsidR="00F2155D" w:rsidRDefault="00F2155D">
      <w:pPr>
        <w:rPr>
          <w:b/>
          <w:bCs/>
          <w:color w:val="333E46"/>
          <w:sz w:val="36"/>
          <w:szCs w:val="36"/>
        </w:rPr>
      </w:pPr>
      <w:r>
        <w:rPr>
          <w:color w:val="333E46"/>
        </w:rPr>
        <w:br w:type="page"/>
      </w:r>
    </w:p>
    <w:p w14:paraId="2034603E" w14:textId="77777777" w:rsidR="009F6A13" w:rsidRDefault="00CD1FB1">
      <w:pPr>
        <w:pStyle w:val="Heading1"/>
        <w:spacing w:before="98"/>
        <w:ind w:left="103" w:right="1004"/>
      </w:pPr>
      <w:r>
        <w:rPr>
          <w:color w:val="333E46"/>
        </w:rPr>
        <w:lastRenderedPageBreak/>
        <w:t xml:space="preserve">Annex H: </w:t>
      </w:r>
      <w:bookmarkEnd w:id="5"/>
      <w:r>
        <w:rPr>
          <w:color w:val="006FC0"/>
        </w:rPr>
        <w:t>Trailblazer small business travel fund - guidance for claimants</w:t>
      </w:r>
    </w:p>
    <w:p w14:paraId="145CFA2D" w14:textId="77777777" w:rsidR="009F6A13" w:rsidRDefault="00CD1FB1">
      <w:pPr>
        <w:pStyle w:val="BodyText"/>
        <w:spacing w:before="244" w:line="276" w:lineRule="auto"/>
        <w:ind w:left="103" w:right="742"/>
      </w:pPr>
      <w:r>
        <w:rPr>
          <w:color w:val="333E46"/>
        </w:rPr>
        <w:t>The purpose of this fund is to support the involvement of small businesses in the work of apprenticeship trailblazers.</w:t>
      </w:r>
    </w:p>
    <w:p w14:paraId="4DF6470B" w14:textId="77777777" w:rsidR="009F6A13" w:rsidRDefault="00CD1FB1">
      <w:pPr>
        <w:pStyle w:val="BodyText"/>
        <w:spacing w:before="180" w:line="276" w:lineRule="auto"/>
        <w:ind w:left="103" w:right="105"/>
      </w:pPr>
      <w:r>
        <w:rPr>
          <w:color w:val="333E46"/>
        </w:rPr>
        <w:t>The Institute expects all parties travelling as part of the scheme to take appropriate and justifiable spending decisions, weighing up the balance between value for money and business benefit. No one should either benefit or be out of pocket as a result of undertaking business travel as part of this scheme. As such, all travel and subsistence claims should be based on receipted costs incurred as a result of travel between your home or office and an eligible meeting (defined below).</w:t>
      </w:r>
    </w:p>
    <w:p w14:paraId="7C1061C3" w14:textId="77777777" w:rsidR="009F6A13" w:rsidRDefault="00CD1FB1">
      <w:pPr>
        <w:pStyle w:val="BodyText"/>
        <w:spacing w:before="180" w:line="278" w:lineRule="auto"/>
        <w:ind w:left="103" w:right="364"/>
      </w:pPr>
      <w:r>
        <w:rPr>
          <w:color w:val="333E46"/>
        </w:rPr>
        <w:t>The fund is open to small employer trailblazer members (that is with under 50 employees) to claim for travel in instances where:</w:t>
      </w:r>
    </w:p>
    <w:p w14:paraId="1B835DD8" w14:textId="77777777" w:rsidR="009F6A13" w:rsidRDefault="00CD1FB1">
      <w:pPr>
        <w:pStyle w:val="ListParagraph"/>
        <w:numPr>
          <w:ilvl w:val="0"/>
          <w:numId w:val="2"/>
        </w:numPr>
        <w:tabs>
          <w:tab w:val="left" w:pos="812"/>
        </w:tabs>
        <w:spacing w:before="177"/>
      </w:pPr>
      <w:r>
        <w:rPr>
          <w:color w:val="333E46"/>
        </w:rPr>
        <w:t>attendance at the meeting is</w:t>
      </w:r>
      <w:r>
        <w:rPr>
          <w:color w:val="333E46"/>
          <w:spacing w:val="-10"/>
        </w:rPr>
        <w:t xml:space="preserve"> </w:t>
      </w:r>
      <w:r>
        <w:rPr>
          <w:color w:val="333E46"/>
        </w:rPr>
        <w:t>critical</w:t>
      </w:r>
    </w:p>
    <w:p w14:paraId="19B3DF71" w14:textId="77777777" w:rsidR="009F6A13" w:rsidRDefault="00CD1FB1">
      <w:pPr>
        <w:pStyle w:val="ListParagraph"/>
        <w:numPr>
          <w:ilvl w:val="0"/>
          <w:numId w:val="2"/>
        </w:numPr>
        <w:tabs>
          <w:tab w:val="left" w:pos="812"/>
        </w:tabs>
        <w:spacing w:before="155" w:line="273" w:lineRule="auto"/>
        <w:ind w:right="126"/>
      </w:pPr>
      <w:r>
        <w:rPr>
          <w:color w:val="333E46"/>
        </w:rPr>
        <w:t>the meeting will cover discussion of apprenticeship standards (or their related end-point assessment plans and</w:t>
      </w:r>
      <w:r>
        <w:rPr>
          <w:color w:val="333E46"/>
          <w:spacing w:val="-4"/>
        </w:rPr>
        <w:t xml:space="preserve"> </w:t>
      </w:r>
      <w:r>
        <w:rPr>
          <w:color w:val="333E46"/>
        </w:rPr>
        <w:t>implementation)</w:t>
      </w:r>
    </w:p>
    <w:p w14:paraId="248FBFD4" w14:textId="77777777" w:rsidR="009F6A13" w:rsidRDefault="00CD1FB1">
      <w:pPr>
        <w:pStyle w:val="ListParagraph"/>
        <w:numPr>
          <w:ilvl w:val="0"/>
          <w:numId w:val="2"/>
        </w:numPr>
        <w:tabs>
          <w:tab w:val="left" w:pos="812"/>
        </w:tabs>
        <w:spacing w:before="122"/>
      </w:pPr>
      <w:r>
        <w:rPr>
          <w:color w:val="333E46"/>
        </w:rPr>
        <w:t>options for conducting the meeting remotely have been fully</w:t>
      </w:r>
      <w:r>
        <w:rPr>
          <w:color w:val="333E46"/>
          <w:spacing w:val="-23"/>
        </w:rPr>
        <w:t xml:space="preserve"> </w:t>
      </w:r>
      <w:r>
        <w:rPr>
          <w:color w:val="333E46"/>
        </w:rPr>
        <w:t>explored</w:t>
      </w:r>
    </w:p>
    <w:p w14:paraId="39BEF052" w14:textId="71E2896E" w:rsidR="009F6A13" w:rsidRDefault="00CD1FB1">
      <w:pPr>
        <w:pStyle w:val="BodyText"/>
        <w:spacing w:before="155" w:line="276" w:lineRule="auto"/>
        <w:ind w:left="103" w:right="143"/>
      </w:pPr>
      <w:r>
        <w:rPr>
          <w:color w:val="333E46"/>
        </w:rPr>
        <w:t xml:space="preserve">As the fund is small, and in order to ensure robust management of public money, eligibility will be kept under review by the Institute. If you are unsure about whether an expense is eligible under the scheme, in the first instance, you should check with your relationship manager, ideally before the expenditure is incurred. As a guide, claims will be paid for a maximum of two attendees per employer at each meeting. The Institute expects all expenditure to be supported via original itemised receipts, which should be forwarded to the address below, together with a completed </w:t>
      </w:r>
      <w:r w:rsidR="00952BAC">
        <w:rPr>
          <w:color w:val="333E46"/>
        </w:rPr>
        <w:t xml:space="preserve">IFA </w:t>
      </w:r>
      <w:r>
        <w:rPr>
          <w:color w:val="333E46"/>
        </w:rPr>
        <w:t>claim form, within 28 days of the expense being incurred:</w:t>
      </w:r>
    </w:p>
    <w:p w14:paraId="7CCAA682" w14:textId="50714A15" w:rsidR="00952BAC" w:rsidRDefault="00952BAC" w:rsidP="00952BAC">
      <w:pPr>
        <w:pStyle w:val="BodyText"/>
        <w:spacing w:before="180" w:line="276" w:lineRule="auto"/>
        <w:ind w:left="1097" w:right="5349"/>
        <w:rPr>
          <w:color w:val="333E46"/>
        </w:rPr>
      </w:pPr>
      <w:r>
        <w:rPr>
          <w:color w:val="333E46"/>
        </w:rPr>
        <w:t xml:space="preserve">Small Business Travel Fund </w:t>
      </w:r>
      <w:r w:rsidR="00CD1FB1">
        <w:rPr>
          <w:color w:val="333E46"/>
        </w:rPr>
        <w:t>Standards Development Team Institute for Apprenticeships 151 Buckingham Palace Road London SW1W 9SZ</w:t>
      </w:r>
    </w:p>
    <w:p w14:paraId="0E33E669" w14:textId="3FCEA9DF" w:rsidR="009F6A13" w:rsidRDefault="00952BAC" w:rsidP="00952BAC">
      <w:pPr>
        <w:pStyle w:val="BodyText"/>
        <w:spacing w:before="180" w:line="276" w:lineRule="auto"/>
        <w:ind w:left="103" w:right="485"/>
        <w:rPr>
          <w:color w:val="333E46"/>
        </w:rPr>
      </w:pPr>
      <w:r w:rsidRPr="00952BAC">
        <w:rPr>
          <w:color w:val="333E46"/>
        </w:rPr>
        <w:t xml:space="preserve">In addition, claimants must complete the BAN1i form and return it directly to </w:t>
      </w:r>
      <w:hyperlink r:id="rId47" w:history="1">
        <w:r w:rsidRPr="00952BAC">
          <w:rPr>
            <w:rStyle w:val="Hyperlink"/>
          </w:rPr>
          <w:t>Dfe.StandingData@education.gov.uk</w:t>
        </w:r>
      </w:hyperlink>
      <w:r w:rsidRPr="00952BAC">
        <w:rPr>
          <w:color w:val="333E46"/>
        </w:rPr>
        <w:t xml:space="preserve"> We are unable to make payment until this form is received. You are only required to complete the BAN1i form once, you will then be on the system to receive payment and future claims will only require the IFA Claim Form to be completed.</w:t>
      </w:r>
    </w:p>
    <w:p w14:paraId="35E2B1A9" w14:textId="7657947E" w:rsidR="00952BAC" w:rsidRDefault="00952BAC">
      <w:pPr>
        <w:pStyle w:val="BodyText"/>
        <w:spacing w:before="180" w:line="276" w:lineRule="auto"/>
        <w:ind w:left="103" w:right="485"/>
        <w:rPr>
          <w:b/>
          <w:color w:val="333E46"/>
        </w:rPr>
      </w:pPr>
      <w:r w:rsidRPr="00DF5612">
        <w:rPr>
          <w:color w:val="333E46"/>
        </w:rPr>
        <w:t xml:space="preserve">The IFA Claim form and BAN1i bank details form can </w:t>
      </w:r>
      <w:r w:rsidRPr="00D93E61">
        <w:rPr>
          <w:color w:val="333E46"/>
        </w:rPr>
        <w:t xml:space="preserve">be downloaded from the trailblazer guidance home page: </w:t>
      </w:r>
      <w:hyperlink r:id="rId48" w:history="1">
        <w:r w:rsidRPr="009343C0">
          <w:rPr>
            <w:rStyle w:val="Hyperlink"/>
          </w:rPr>
          <w:t>https://www.gov.uk/government/publications/how-to-develop-an-apprenticeship-standard-guide-for-trailblazers</w:t>
        </w:r>
      </w:hyperlink>
    </w:p>
    <w:p w14:paraId="18E8A6BA" w14:textId="2D5172F1" w:rsidR="00952BAC" w:rsidRDefault="00952BAC">
      <w:pPr>
        <w:pStyle w:val="BodyText"/>
        <w:spacing w:before="180" w:line="276" w:lineRule="auto"/>
        <w:ind w:left="103" w:right="485"/>
        <w:rPr>
          <w:color w:val="333E46"/>
        </w:rPr>
      </w:pPr>
      <w:r>
        <w:rPr>
          <w:color w:val="333E46"/>
        </w:rPr>
        <w:t>Claims will be processed at the beginning of each month and we reserve the right to refuse unreasonable claims for expenses which fall outside the criteria defined below.</w:t>
      </w:r>
    </w:p>
    <w:p w14:paraId="28B35567" w14:textId="02E01FB2" w:rsidR="00952BAC" w:rsidRDefault="00952BAC">
      <w:pPr>
        <w:pStyle w:val="BodyText"/>
        <w:spacing w:before="180" w:line="276" w:lineRule="auto"/>
        <w:ind w:left="103" w:right="485"/>
        <w:rPr>
          <w:color w:val="333E46"/>
        </w:rPr>
      </w:pPr>
    </w:p>
    <w:p w14:paraId="6B2CA9E2" w14:textId="2B7E221D" w:rsidR="00952BAC" w:rsidRDefault="00952BAC">
      <w:pPr>
        <w:pStyle w:val="BodyText"/>
        <w:spacing w:before="180" w:line="276" w:lineRule="auto"/>
        <w:ind w:left="103" w:right="485"/>
        <w:rPr>
          <w:color w:val="333E46"/>
        </w:rPr>
      </w:pPr>
    </w:p>
    <w:p w14:paraId="20EF8961" w14:textId="77777777" w:rsidR="00952BAC" w:rsidRDefault="00952BAC">
      <w:pPr>
        <w:pStyle w:val="BodyText"/>
        <w:spacing w:before="180" w:line="276" w:lineRule="auto"/>
        <w:ind w:left="103" w:right="485"/>
      </w:pPr>
    </w:p>
    <w:p w14:paraId="781B0D81" w14:textId="77777777" w:rsidR="009F6A13" w:rsidRDefault="00CD1FB1">
      <w:pPr>
        <w:pStyle w:val="Heading2"/>
        <w:spacing w:before="178"/>
        <w:ind w:left="103"/>
      </w:pPr>
      <w:r>
        <w:rPr>
          <w:color w:val="333E46"/>
        </w:rPr>
        <w:t>Rail travel entitlements</w:t>
      </w:r>
    </w:p>
    <w:p w14:paraId="40E1F304" w14:textId="77777777" w:rsidR="009F6A13" w:rsidRDefault="00CD1FB1">
      <w:pPr>
        <w:pStyle w:val="BodyText"/>
        <w:spacing w:before="124"/>
        <w:ind w:left="103"/>
      </w:pPr>
      <w:r>
        <w:rPr>
          <w:color w:val="333E46"/>
        </w:rPr>
        <w:t>The Institute will pay for any actual costs incurred for rail travel, on the basis that:</w:t>
      </w:r>
    </w:p>
    <w:p w14:paraId="3734C2AF" w14:textId="77777777" w:rsidR="009F6A13" w:rsidRDefault="009F6A13">
      <w:pPr>
        <w:pStyle w:val="BodyText"/>
        <w:spacing w:before="10"/>
        <w:rPr>
          <w:sz w:val="18"/>
        </w:rPr>
      </w:pPr>
    </w:p>
    <w:p w14:paraId="7E1D926E" w14:textId="77777777" w:rsidR="009F6A13" w:rsidRDefault="00CD1FB1">
      <w:pPr>
        <w:pStyle w:val="ListParagraph"/>
        <w:numPr>
          <w:ilvl w:val="0"/>
          <w:numId w:val="1"/>
        </w:numPr>
        <w:tabs>
          <w:tab w:val="left" w:pos="823"/>
          <w:tab w:val="left" w:pos="824"/>
        </w:tabs>
        <w:spacing w:before="0"/>
        <w:rPr>
          <w:rFonts w:ascii="Symbol"/>
          <w:color w:val="333E46"/>
        </w:rPr>
      </w:pPr>
      <w:r>
        <w:rPr>
          <w:color w:val="333E46"/>
        </w:rPr>
        <w:t>tickets are purchased as far in advance as possible and for the least cost</w:t>
      </w:r>
      <w:r>
        <w:rPr>
          <w:color w:val="333E46"/>
          <w:spacing w:val="-20"/>
        </w:rPr>
        <w:t xml:space="preserve"> </w:t>
      </w:r>
      <w:r>
        <w:rPr>
          <w:color w:val="333E46"/>
        </w:rPr>
        <w:t>possible;</w:t>
      </w:r>
    </w:p>
    <w:p w14:paraId="1CF38DDA" w14:textId="00B62D5F" w:rsidR="00952BAC" w:rsidRPr="00DF5612" w:rsidRDefault="00CD1FB1" w:rsidP="00952BAC">
      <w:pPr>
        <w:pStyle w:val="ListParagraph"/>
        <w:numPr>
          <w:ilvl w:val="0"/>
          <w:numId w:val="1"/>
        </w:numPr>
        <w:tabs>
          <w:tab w:val="left" w:pos="823"/>
          <w:tab w:val="left" w:pos="824"/>
        </w:tabs>
        <w:spacing w:before="177" w:line="259" w:lineRule="auto"/>
        <w:ind w:right="221"/>
        <w:rPr>
          <w:rFonts w:ascii="Symbol" w:hAnsi="Symbol"/>
          <w:color w:val="333E46"/>
        </w:rPr>
      </w:pPr>
      <w:r>
        <w:rPr>
          <w:color w:val="333E46"/>
        </w:rPr>
        <w:t>first Class rail travel will not be covered by the Institute in full or in part unless doing so would constitute a ‘reasonable adjustment’ under the Equality Act (for example due to injury or</w:t>
      </w:r>
      <w:r>
        <w:rPr>
          <w:color w:val="333E46"/>
          <w:spacing w:val="-5"/>
        </w:rPr>
        <w:t xml:space="preserve"> </w:t>
      </w:r>
      <w:r w:rsidR="00952BAC">
        <w:rPr>
          <w:color w:val="333E46"/>
        </w:rPr>
        <w:t>pregnancy)</w:t>
      </w:r>
    </w:p>
    <w:p w14:paraId="67F75520" w14:textId="2DE35DA1" w:rsidR="00DF5612" w:rsidRPr="00DF5612" w:rsidRDefault="00DF5612" w:rsidP="00DF5612">
      <w:pPr>
        <w:tabs>
          <w:tab w:val="left" w:pos="823"/>
          <w:tab w:val="left" w:pos="824"/>
        </w:tabs>
        <w:spacing w:before="177" w:line="259" w:lineRule="auto"/>
        <w:ind w:right="221"/>
        <w:rPr>
          <w:rFonts w:ascii="Symbol" w:hAnsi="Symbol"/>
          <w:color w:val="333E46"/>
        </w:rPr>
      </w:pPr>
      <w:r>
        <w:rPr>
          <w:b/>
          <w:color w:val="333E46"/>
        </w:rPr>
        <w:t>Mileage entitlements</w:t>
      </w:r>
    </w:p>
    <w:p w14:paraId="0A6B242E" w14:textId="77777777" w:rsidR="00DF5612" w:rsidRDefault="00DF5612" w:rsidP="00DF5612">
      <w:pPr>
        <w:pStyle w:val="BodyText"/>
        <w:spacing w:before="121" w:line="276" w:lineRule="auto"/>
        <w:ind w:right="673"/>
      </w:pPr>
      <w:r>
        <w:rPr>
          <w:color w:val="333E46"/>
        </w:rPr>
        <w:t>If you use your own car (or another suitable vehicle such as a motorcycle) for a trailblazer meeting, you can claim motor mileage allowance.</w:t>
      </w:r>
    </w:p>
    <w:p w14:paraId="4B57B939" w14:textId="77777777" w:rsidR="00DF5612" w:rsidRDefault="00DF5612" w:rsidP="00DF5612">
      <w:pPr>
        <w:pStyle w:val="BodyText"/>
        <w:spacing w:before="182" w:line="276" w:lineRule="auto"/>
        <w:ind w:left="103" w:right="1027"/>
      </w:pPr>
      <w:r>
        <w:rPr>
          <w:color w:val="333E46"/>
        </w:rPr>
        <w:t>The Institute pays the maximum rates allowable under the HM Revenue and Customs Approved Mileage Allowance Payment (AMAP) scheme.</w:t>
      </w:r>
    </w:p>
    <w:p w14:paraId="7F69A89A" w14:textId="77777777" w:rsidR="00DF5612" w:rsidRDefault="00DF5612" w:rsidP="00DF5612">
      <w:pPr>
        <w:pStyle w:val="BodyText"/>
        <w:spacing w:before="9"/>
        <w:rPr>
          <w:sz w:val="15"/>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097"/>
        <w:gridCol w:w="1621"/>
      </w:tblGrid>
      <w:tr w:rsidR="00DF5612" w14:paraId="5C61810D" w14:textId="77777777" w:rsidTr="001736AA">
        <w:trPr>
          <w:trHeight w:hRule="exact" w:val="490"/>
        </w:trPr>
        <w:tc>
          <w:tcPr>
            <w:tcW w:w="1526" w:type="dxa"/>
            <w:vMerge w:val="restart"/>
          </w:tcPr>
          <w:p w14:paraId="1376278A" w14:textId="77777777" w:rsidR="00DF5612" w:rsidRDefault="00DF5612" w:rsidP="001736AA">
            <w:pPr>
              <w:pStyle w:val="TableParagraph"/>
              <w:spacing w:before="110"/>
              <w:ind w:left="107" w:right="497"/>
            </w:pPr>
            <w:r>
              <w:rPr>
                <w:color w:val="333E46"/>
              </w:rPr>
              <w:t>Cars and Vans</w:t>
            </w:r>
          </w:p>
        </w:tc>
        <w:tc>
          <w:tcPr>
            <w:tcW w:w="6097" w:type="dxa"/>
          </w:tcPr>
          <w:p w14:paraId="36D79BE5" w14:textId="77777777" w:rsidR="00DF5612" w:rsidRDefault="00DF5612" w:rsidP="001736AA">
            <w:pPr>
              <w:pStyle w:val="TableParagraph"/>
              <w:spacing w:before="110"/>
              <w:ind w:left="107"/>
            </w:pPr>
            <w:r>
              <w:rPr>
                <w:color w:val="333E46"/>
              </w:rPr>
              <w:t>Standard rate for the first 10,000 miles in the tax year</w:t>
            </w:r>
          </w:p>
        </w:tc>
        <w:tc>
          <w:tcPr>
            <w:tcW w:w="1621" w:type="dxa"/>
          </w:tcPr>
          <w:p w14:paraId="088473F7" w14:textId="77777777" w:rsidR="00DF5612" w:rsidRDefault="00DF5612" w:rsidP="001736AA">
            <w:pPr>
              <w:pStyle w:val="TableParagraph"/>
              <w:spacing w:before="110"/>
              <w:ind w:left="108"/>
            </w:pPr>
            <w:r>
              <w:rPr>
                <w:color w:val="333E46"/>
              </w:rPr>
              <w:t>45p per mile</w:t>
            </w:r>
          </w:p>
        </w:tc>
      </w:tr>
      <w:tr w:rsidR="00DF5612" w14:paraId="1AB3A2FE" w14:textId="77777777" w:rsidTr="001736AA">
        <w:trPr>
          <w:trHeight w:hRule="exact" w:val="742"/>
        </w:trPr>
        <w:tc>
          <w:tcPr>
            <w:tcW w:w="1526" w:type="dxa"/>
            <w:vMerge/>
          </w:tcPr>
          <w:p w14:paraId="23A0C403" w14:textId="77777777" w:rsidR="00DF5612" w:rsidRDefault="00DF5612" w:rsidP="001736AA"/>
        </w:tc>
        <w:tc>
          <w:tcPr>
            <w:tcW w:w="6097" w:type="dxa"/>
          </w:tcPr>
          <w:p w14:paraId="698C7D55" w14:textId="77777777" w:rsidR="00DF5612" w:rsidRDefault="00DF5612" w:rsidP="001736AA">
            <w:pPr>
              <w:pStyle w:val="TableParagraph"/>
              <w:spacing w:before="110"/>
              <w:ind w:left="107" w:right="457"/>
            </w:pPr>
            <w:r>
              <w:rPr>
                <w:color w:val="333E46"/>
              </w:rPr>
              <w:t>Lower standard rate for each additional mile over 10,000 miles</w:t>
            </w:r>
          </w:p>
        </w:tc>
        <w:tc>
          <w:tcPr>
            <w:tcW w:w="1621" w:type="dxa"/>
          </w:tcPr>
          <w:p w14:paraId="4DB10257" w14:textId="77777777" w:rsidR="00DF5612" w:rsidRDefault="00DF5612" w:rsidP="001736AA">
            <w:pPr>
              <w:pStyle w:val="TableParagraph"/>
              <w:spacing w:before="110"/>
              <w:ind w:left="108"/>
            </w:pPr>
            <w:r>
              <w:rPr>
                <w:color w:val="333E46"/>
              </w:rPr>
              <w:t>25p per mile</w:t>
            </w:r>
          </w:p>
        </w:tc>
      </w:tr>
      <w:tr w:rsidR="00DF5612" w14:paraId="3FB58DE8" w14:textId="77777777" w:rsidTr="001736AA">
        <w:trPr>
          <w:trHeight w:hRule="exact" w:val="490"/>
        </w:trPr>
        <w:tc>
          <w:tcPr>
            <w:tcW w:w="7623" w:type="dxa"/>
            <w:gridSpan w:val="2"/>
          </w:tcPr>
          <w:p w14:paraId="7880A683" w14:textId="77777777" w:rsidR="00DF5612" w:rsidRDefault="00DF5612" w:rsidP="001736AA">
            <w:pPr>
              <w:pStyle w:val="TableParagraph"/>
              <w:spacing w:before="111"/>
              <w:ind w:left="107"/>
            </w:pPr>
            <w:r>
              <w:rPr>
                <w:color w:val="333E46"/>
              </w:rPr>
              <w:t>Motorcycles</w:t>
            </w:r>
          </w:p>
        </w:tc>
        <w:tc>
          <w:tcPr>
            <w:tcW w:w="1621" w:type="dxa"/>
          </w:tcPr>
          <w:p w14:paraId="7A80F14A" w14:textId="77777777" w:rsidR="00DF5612" w:rsidRDefault="00DF5612" w:rsidP="001736AA">
            <w:pPr>
              <w:pStyle w:val="TableParagraph"/>
              <w:spacing w:before="111"/>
              <w:ind w:left="108"/>
            </w:pPr>
            <w:r>
              <w:rPr>
                <w:color w:val="333E46"/>
              </w:rPr>
              <w:t>24p per mile</w:t>
            </w:r>
          </w:p>
        </w:tc>
      </w:tr>
      <w:tr w:rsidR="00DF5612" w14:paraId="61164DE6" w14:textId="77777777" w:rsidTr="001736AA">
        <w:trPr>
          <w:trHeight w:hRule="exact" w:val="490"/>
        </w:trPr>
        <w:tc>
          <w:tcPr>
            <w:tcW w:w="7623" w:type="dxa"/>
            <w:gridSpan w:val="2"/>
          </w:tcPr>
          <w:p w14:paraId="3311D805" w14:textId="77777777" w:rsidR="00DF5612" w:rsidRDefault="00DF5612" w:rsidP="001736AA">
            <w:pPr>
              <w:pStyle w:val="TableParagraph"/>
              <w:spacing w:before="110"/>
              <w:ind w:left="107"/>
            </w:pPr>
            <w:r>
              <w:rPr>
                <w:color w:val="333E46"/>
              </w:rPr>
              <w:t>Bicycles</w:t>
            </w:r>
          </w:p>
        </w:tc>
        <w:tc>
          <w:tcPr>
            <w:tcW w:w="1621" w:type="dxa"/>
          </w:tcPr>
          <w:p w14:paraId="4E991062" w14:textId="77777777" w:rsidR="00DF5612" w:rsidRDefault="00DF5612" w:rsidP="001736AA">
            <w:pPr>
              <w:pStyle w:val="TableParagraph"/>
              <w:spacing w:before="110"/>
              <w:ind w:left="108"/>
            </w:pPr>
            <w:r>
              <w:rPr>
                <w:color w:val="333E46"/>
              </w:rPr>
              <w:t>20p per mile</w:t>
            </w:r>
          </w:p>
        </w:tc>
      </w:tr>
    </w:tbl>
    <w:p w14:paraId="2FB769A4" w14:textId="77777777" w:rsidR="00DF5612" w:rsidRDefault="00DF5612" w:rsidP="00DF5612">
      <w:pPr>
        <w:pStyle w:val="BodyText"/>
        <w:spacing w:before="8"/>
        <w:rPr>
          <w:sz w:val="21"/>
        </w:rPr>
      </w:pPr>
    </w:p>
    <w:p w14:paraId="2A5C8070" w14:textId="77777777" w:rsidR="00DF5612" w:rsidRDefault="00DF5612" w:rsidP="00DF5612">
      <w:pPr>
        <w:pStyle w:val="BodyText"/>
        <w:ind w:left="103"/>
      </w:pPr>
      <w:r>
        <w:rPr>
          <w:color w:val="333E46"/>
        </w:rPr>
        <w:t>The standard rate of motor mileage allowance is paid if:</w:t>
      </w:r>
    </w:p>
    <w:p w14:paraId="39B80395" w14:textId="77777777" w:rsidR="00DF5612" w:rsidRDefault="00DF5612" w:rsidP="00DF5612">
      <w:pPr>
        <w:pStyle w:val="BodyText"/>
        <w:spacing w:before="9"/>
        <w:rPr>
          <w:sz w:val="18"/>
        </w:rPr>
      </w:pPr>
    </w:p>
    <w:p w14:paraId="636E3C20" w14:textId="77777777" w:rsidR="00DF5612" w:rsidRDefault="00DF5612" w:rsidP="00DF5612">
      <w:pPr>
        <w:pStyle w:val="ListParagraph"/>
        <w:numPr>
          <w:ilvl w:val="0"/>
          <w:numId w:val="1"/>
        </w:numPr>
        <w:tabs>
          <w:tab w:val="left" w:pos="823"/>
          <w:tab w:val="left" w:pos="824"/>
        </w:tabs>
        <w:spacing w:before="1"/>
        <w:rPr>
          <w:rFonts w:ascii="Symbol"/>
          <w:color w:val="333E46"/>
        </w:rPr>
      </w:pPr>
      <w:r>
        <w:rPr>
          <w:color w:val="333E46"/>
        </w:rPr>
        <w:t>you are driving your own</w:t>
      </w:r>
      <w:r>
        <w:rPr>
          <w:color w:val="333E46"/>
          <w:spacing w:val="-4"/>
        </w:rPr>
        <w:t xml:space="preserve"> </w:t>
      </w:r>
      <w:r>
        <w:rPr>
          <w:color w:val="333E46"/>
        </w:rPr>
        <w:t>car</w:t>
      </w:r>
    </w:p>
    <w:p w14:paraId="17057F07" w14:textId="77777777" w:rsidR="00DF5612" w:rsidRDefault="00DF5612" w:rsidP="00DF5612">
      <w:pPr>
        <w:pStyle w:val="ListParagraph"/>
        <w:numPr>
          <w:ilvl w:val="0"/>
          <w:numId w:val="1"/>
        </w:numPr>
        <w:tabs>
          <w:tab w:val="left" w:pos="823"/>
          <w:tab w:val="left" w:pos="824"/>
        </w:tabs>
        <w:spacing w:before="179" w:line="256" w:lineRule="auto"/>
        <w:ind w:right="206"/>
        <w:rPr>
          <w:rFonts w:ascii="Symbol"/>
          <w:color w:val="333E46"/>
        </w:rPr>
      </w:pPr>
      <w:r>
        <w:rPr>
          <w:color w:val="333E46"/>
        </w:rPr>
        <w:t>you are using the car for a journey where it is reasonable and cost effective to travel by car</w:t>
      </w:r>
    </w:p>
    <w:p w14:paraId="48E6FC7E" w14:textId="77777777" w:rsidR="00DF5612" w:rsidRDefault="00DF5612" w:rsidP="00DF5612">
      <w:pPr>
        <w:pStyle w:val="ListParagraph"/>
        <w:numPr>
          <w:ilvl w:val="0"/>
          <w:numId w:val="1"/>
        </w:numPr>
        <w:tabs>
          <w:tab w:val="left" w:pos="823"/>
          <w:tab w:val="left" w:pos="824"/>
        </w:tabs>
        <w:spacing w:before="161"/>
        <w:rPr>
          <w:rFonts w:ascii="Symbol"/>
          <w:color w:val="333E46"/>
        </w:rPr>
      </w:pPr>
      <w:r>
        <w:rPr>
          <w:color w:val="333E46"/>
        </w:rPr>
        <w:t>you have suitable comprehensive insurance which allows for business</w:t>
      </w:r>
      <w:r>
        <w:rPr>
          <w:color w:val="333E46"/>
          <w:spacing w:val="-15"/>
        </w:rPr>
        <w:t xml:space="preserve"> </w:t>
      </w:r>
      <w:r>
        <w:rPr>
          <w:color w:val="333E46"/>
        </w:rPr>
        <w:t>use</w:t>
      </w:r>
    </w:p>
    <w:p w14:paraId="2AB15FB5" w14:textId="2D491268" w:rsidR="00DF5612" w:rsidRPr="00DF5612" w:rsidRDefault="00DF5612" w:rsidP="00DF5612">
      <w:pPr>
        <w:pStyle w:val="ListParagraph"/>
        <w:numPr>
          <w:ilvl w:val="0"/>
          <w:numId w:val="1"/>
        </w:numPr>
        <w:tabs>
          <w:tab w:val="left" w:pos="823"/>
          <w:tab w:val="left" w:pos="824"/>
        </w:tabs>
        <w:spacing w:before="179" w:line="398" w:lineRule="auto"/>
        <w:ind w:left="103" w:right="1880" w:firstLine="360"/>
        <w:rPr>
          <w:rFonts w:ascii="Symbol"/>
          <w:color w:val="333E46"/>
        </w:rPr>
      </w:pPr>
      <w:r>
        <w:rPr>
          <w:color w:val="333E46"/>
        </w:rPr>
        <w:t xml:space="preserve">you have not exceeded the current 10,000 mile per tax year              threshold </w:t>
      </w:r>
    </w:p>
    <w:p w14:paraId="60715C84" w14:textId="65A94B0F" w:rsidR="00DF5612" w:rsidRPr="00DF5612" w:rsidRDefault="00DF5612" w:rsidP="00DF5612">
      <w:pPr>
        <w:tabs>
          <w:tab w:val="left" w:pos="823"/>
          <w:tab w:val="left" w:pos="824"/>
        </w:tabs>
        <w:spacing w:before="179" w:line="398" w:lineRule="auto"/>
        <w:ind w:left="103" w:right="1880"/>
        <w:rPr>
          <w:rFonts w:ascii="Symbol"/>
          <w:color w:val="333E46"/>
        </w:rPr>
      </w:pPr>
      <w:r w:rsidRPr="00DF5612">
        <w:rPr>
          <w:color w:val="333E46"/>
        </w:rPr>
        <w:t>The lower standard rate of motor mileage allowance is paid</w:t>
      </w:r>
      <w:r w:rsidRPr="00DF5612">
        <w:rPr>
          <w:color w:val="333E46"/>
          <w:spacing w:val="-20"/>
        </w:rPr>
        <w:t xml:space="preserve"> </w:t>
      </w:r>
      <w:r w:rsidRPr="00DF5612">
        <w:rPr>
          <w:color w:val="333E46"/>
        </w:rPr>
        <w:t>if:</w:t>
      </w:r>
    </w:p>
    <w:p w14:paraId="77F71F9F" w14:textId="77777777" w:rsidR="00DF5612" w:rsidRDefault="00DF5612" w:rsidP="00DF5612">
      <w:pPr>
        <w:pStyle w:val="ListParagraph"/>
        <w:numPr>
          <w:ilvl w:val="0"/>
          <w:numId w:val="1"/>
        </w:numPr>
        <w:tabs>
          <w:tab w:val="left" w:pos="823"/>
          <w:tab w:val="left" w:pos="824"/>
        </w:tabs>
        <w:spacing w:before="56"/>
        <w:rPr>
          <w:rFonts w:ascii="Symbol"/>
          <w:color w:val="333E46"/>
        </w:rPr>
      </w:pPr>
      <w:r>
        <w:rPr>
          <w:color w:val="333E46"/>
        </w:rPr>
        <w:t>you have exceeded the 10,000-mile threshold at standard rate,</w:t>
      </w:r>
      <w:r>
        <w:rPr>
          <w:color w:val="333E46"/>
          <w:spacing w:val="-17"/>
        </w:rPr>
        <w:t xml:space="preserve"> </w:t>
      </w:r>
      <w:r>
        <w:rPr>
          <w:color w:val="333E46"/>
        </w:rPr>
        <w:t>or</w:t>
      </w:r>
    </w:p>
    <w:p w14:paraId="5E8517A3" w14:textId="77777777" w:rsidR="00DF5612" w:rsidRDefault="00DF5612" w:rsidP="00DF5612">
      <w:pPr>
        <w:pStyle w:val="ListParagraph"/>
        <w:numPr>
          <w:ilvl w:val="0"/>
          <w:numId w:val="1"/>
        </w:numPr>
        <w:tabs>
          <w:tab w:val="left" w:pos="823"/>
          <w:tab w:val="left" w:pos="824"/>
        </w:tabs>
        <w:spacing w:before="176"/>
        <w:rPr>
          <w:rFonts w:ascii="Symbol"/>
          <w:color w:val="333E46"/>
        </w:rPr>
      </w:pPr>
      <w:r>
        <w:rPr>
          <w:color w:val="333E46"/>
        </w:rPr>
        <w:t>you have only third party insurance cover which allows for business use,</w:t>
      </w:r>
      <w:r>
        <w:rPr>
          <w:color w:val="333E46"/>
          <w:spacing w:val="-22"/>
        </w:rPr>
        <w:t xml:space="preserve"> </w:t>
      </w:r>
      <w:r>
        <w:rPr>
          <w:color w:val="333E46"/>
        </w:rPr>
        <w:t>or</w:t>
      </w:r>
    </w:p>
    <w:p w14:paraId="32E8B23D" w14:textId="77777777" w:rsidR="00DF5612" w:rsidRDefault="00DF5612" w:rsidP="00DF5612">
      <w:pPr>
        <w:pStyle w:val="ListParagraph"/>
        <w:numPr>
          <w:ilvl w:val="0"/>
          <w:numId w:val="1"/>
        </w:numPr>
        <w:tabs>
          <w:tab w:val="left" w:pos="823"/>
          <w:tab w:val="left" w:pos="824"/>
        </w:tabs>
        <w:spacing w:before="179" w:line="256" w:lineRule="auto"/>
        <w:ind w:right="347"/>
        <w:rPr>
          <w:rFonts w:ascii="Symbol"/>
          <w:color w:val="333E46"/>
        </w:rPr>
      </w:pPr>
      <w:r>
        <w:rPr>
          <w:color w:val="333E46"/>
        </w:rPr>
        <w:t>you are using the car for a journey where it was not cost-effective or reasonable to do so, or where there are suitable and convenient public transport</w:t>
      </w:r>
      <w:r>
        <w:rPr>
          <w:color w:val="333E46"/>
          <w:spacing w:val="-24"/>
        </w:rPr>
        <w:t xml:space="preserve"> </w:t>
      </w:r>
      <w:r>
        <w:rPr>
          <w:color w:val="333E46"/>
        </w:rPr>
        <w:t>alternatives.</w:t>
      </w:r>
    </w:p>
    <w:p w14:paraId="240AA8D3" w14:textId="6753E311" w:rsidR="00DF5612" w:rsidRDefault="00DF5612" w:rsidP="00DF5612">
      <w:pPr>
        <w:pStyle w:val="BodyText"/>
        <w:spacing w:before="162" w:line="276" w:lineRule="auto"/>
        <w:ind w:left="103" w:right="207"/>
        <w:rPr>
          <w:color w:val="333E46"/>
        </w:rPr>
      </w:pPr>
      <w:r>
        <w:rPr>
          <w:color w:val="333E46"/>
        </w:rPr>
        <w:t>The Institute reserves the right to reject a mileage claim, where there is clear evidence that other forms of transport offer better value for money and represent better use of public money. If you are unsure whether this applies to your claim, please speak to your relationship manager.</w:t>
      </w:r>
    </w:p>
    <w:p w14:paraId="183AE15D" w14:textId="77777777" w:rsidR="00DF5612" w:rsidRDefault="00DF5612" w:rsidP="00DF5612">
      <w:pPr>
        <w:pStyle w:val="BodyText"/>
        <w:spacing w:before="162" w:line="276" w:lineRule="auto"/>
        <w:ind w:left="103" w:right="207"/>
      </w:pPr>
    </w:p>
    <w:p w14:paraId="47FB7840" w14:textId="77777777" w:rsidR="00DF5612" w:rsidRDefault="00DF5612" w:rsidP="00DF5612">
      <w:pPr>
        <w:pStyle w:val="Heading2"/>
        <w:spacing w:before="178"/>
        <w:ind w:left="103"/>
      </w:pPr>
      <w:r>
        <w:rPr>
          <w:color w:val="333E46"/>
        </w:rPr>
        <w:lastRenderedPageBreak/>
        <w:t>Insurance</w:t>
      </w:r>
    </w:p>
    <w:p w14:paraId="154101AD" w14:textId="77777777" w:rsidR="00DF5612" w:rsidRDefault="00DF5612" w:rsidP="00DF5612">
      <w:pPr>
        <w:pStyle w:val="BodyText"/>
        <w:spacing w:before="121" w:line="276" w:lineRule="auto"/>
        <w:ind w:left="103" w:right="170"/>
      </w:pPr>
      <w:r>
        <w:rPr>
          <w:color w:val="333E46"/>
        </w:rPr>
        <w:t>When you use your vehicle for business, you must have adequate insurance cover which allows business use. When claiming mileage allowance, you must declare that you understand the insurance requirements and that you have adequate cover.</w:t>
      </w:r>
    </w:p>
    <w:p w14:paraId="2EE13758" w14:textId="77777777" w:rsidR="00DF5612" w:rsidRDefault="00DF5612" w:rsidP="00DF5612">
      <w:pPr>
        <w:rPr>
          <w:color w:val="333E46"/>
        </w:rPr>
      </w:pPr>
    </w:p>
    <w:p w14:paraId="729AE7C8" w14:textId="6B4771AF" w:rsidR="00952BAC" w:rsidRPr="00DF5612" w:rsidRDefault="00DF5612" w:rsidP="00DF5612">
      <w:pPr>
        <w:pStyle w:val="BodyText"/>
        <w:spacing w:before="121" w:line="276" w:lineRule="auto"/>
        <w:ind w:left="103" w:right="170"/>
        <w:rPr>
          <w:color w:val="333E46"/>
        </w:rPr>
      </w:pPr>
      <w:r>
        <w:rPr>
          <w:color w:val="333E46"/>
        </w:rPr>
        <w:t>The Institute does not accept or have any liability in the event of any accident, damage, injury or death, beyond that which would exist if the car had not been used. Any additional liability that arises as a result of an individual using their own car has to be insured by the individual.</w:t>
      </w:r>
    </w:p>
    <w:p w14:paraId="67421419" w14:textId="472806AC" w:rsidR="009F6A13" w:rsidRDefault="00DF5612" w:rsidP="00DF5612">
      <w:pPr>
        <w:pStyle w:val="Heading2"/>
        <w:spacing w:before="178"/>
        <w:ind w:left="103"/>
        <w:rPr>
          <w:color w:val="333E46"/>
        </w:rPr>
      </w:pPr>
      <w:r>
        <w:rPr>
          <w:color w:val="333E46"/>
        </w:rPr>
        <w:t>Garage expenses, tolls and ferries</w:t>
      </w:r>
    </w:p>
    <w:p w14:paraId="25BEAC74" w14:textId="77777777" w:rsidR="00DF5612" w:rsidRDefault="00DF5612" w:rsidP="00DF5612">
      <w:pPr>
        <w:pStyle w:val="BodyText"/>
        <w:spacing w:before="121" w:line="276" w:lineRule="auto"/>
        <w:ind w:left="103" w:right="484"/>
      </w:pPr>
      <w:r>
        <w:rPr>
          <w:color w:val="333E46"/>
        </w:rPr>
        <w:t>If you use a car on trailblazer business you can claim the cost of garaging and parking fees, Congestion Zone charges, tolls and ferry charges. The rules vary depending on the motor mileage allowance payable, as follows:</w:t>
      </w:r>
    </w:p>
    <w:p w14:paraId="1EEAB177" w14:textId="42ED6698" w:rsidR="00DF5612" w:rsidRPr="00DF5612" w:rsidRDefault="00DF5612" w:rsidP="00DF5612">
      <w:pPr>
        <w:pStyle w:val="ListParagraph"/>
        <w:numPr>
          <w:ilvl w:val="0"/>
          <w:numId w:val="1"/>
        </w:numPr>
        <w:tabs>
          <w:tab w:val="left" w:pos="823"/>
          <w:tab w:val="left" w:pos="824"/>
        </w:tabs>
        <w:spacing w:before="122"/>
        <w:rPr>
          <w:color w:val="333E46"/>
        </w:rPr>
      </w:pPr>
      <w:r w:rsidRPr="00DF5612">
        <w:rPr>
          <w:color w:val="333E46"/>
        </w:rPr>
        <w:t xml:space="preserve">for journeys which attract standard rate, full cost may be reimbursed. Receipts should be produced (but not for parking meter charges which will </w:t>
      </w:r>
      <w:r>
        <w:rPr>
          <w:color w:val="333E46"/>
        </w:rPr>
        <w:t>be reimbursed without receipts)</w:t>
      </w:r>
    </w:p>
    <w:p w14:paraId="2CA6D51C" w14:textId="2CFB3437" w:rsidR="00DF5612" w:rsidRPr="00DF5612" w:rsidRDefault="00DF5612" w:rsidP="00DF5612">
      <w:pPr>
        <w:pStyle w:val="ListParagraph"/>
        <w:numPr>
          <w:ilvl w:val="0"/>
          <w:numId w:val="1"/>
        </w:numPr>
        <w:tabs>
          <w:tab w:val="left" w:pos="823"/>
          <w:tab w:val="left" w:pos="824"/>
        </w:tabs>
        <w:spacing w:before="122"/>
        <w:rPr>
          <w:color w:val="333E46"/>
        </w:rPr>
      </w:pPr>
      <w:r w:rsidRPr="00DF5612">
        <w:rPr>
          <w:color w:val="333E46"/>
        </w:rPr>
        <w:t xml:space="preserve">in other cases, the full cost may be met only if the total of the mileage allowance and the other charges does not exceed the cost of the journey by public </w:t>
      </w:r>
      <w:r>
        <w:rPr>
          <w:color w:val="333E46"/>
        </w:rPr>
        <w:t>transport</w:t>
      </w:r>
    </w:p>
    <w:p w14:paraId="174A5377" w14:textId="77777777" w:rsidR="00DF5612" w:rsidRDefault="00DF5612" w:rsidP="00DF5612">
      <w:pPr>
        <w:pStyle w:val="Heading2"/>
        <w:spacing w:before="160"/>
        <w:ind w:left="103"/>
      </w:pPr>
      <w:r>
        <w:rPr>
          <w:color w:val="333E46"/>
        </w:rPr>
        <w:t>Domestic Flight entitlements</w:t>
      </w:r>
    </w:p>
    <w:p w14:paraId="1970A9DD" w14:textId="77777777" w:rsidR="00DF5612" w:rsidRDefault="00DF5612" w:rsidP="00DF5612">
      <w:pPr>
        <w:pStyle w:val="BodyText"/>
        <w:spacing w:before="124" w:line="276" w:lineRule="auto"/>
        <w:ind w:left="103" w:right="191"/>
      </w:pPr>
      <w:r>
        <w:rPr>
          <w:color w:val="333E46"/>
        </w:rPr>
        <w:t>The Institute is committed to spending taxpayers’ money wisely. As such, the most economical method of travel must always be considered. Approval for the use of a domestic flight must be sought from your relationship manager prior to travel, should only be used for journeys greater than 250 miles and selected on the basis of:</w:t>
      </w:r>
    </w:p>
    <w:p w14:paraId="12314E84" w14:textId="77777777" w:rsidR="00DF5612" w:rsidRDefault="00DF5612" w:rsidP="00DF5612">
      <w:pPr>
        <w:pStyle w:val="ListParagraph"/>
        <w:numPr>
          <w:ilvl w:val="0"/>
          <w:numId w:val="1"/>
        </w:numPr>
        <w:tabs>
          <w:tab w:val="left" w:pos="823"/>
          <w:tab w:val="left" w:pos="824"/>
        </w:tabs>
        <w:spacing w:before="122"/>
        <w:rPr>
          <w:rFonts w:ascii="Symbol"/>
          <w:color w:val="333E46"/>
        </w:rPr>
      </w:pPr>
      <w:r>
        <w:rPr>
          <w:color w:val="333E46"/>
        </w:rPr>
        <w:t>value for</w:t>
      </w:r>
      <w:r>
        <w:rPr>
          <w:color w:val="333E46"/>
          <w:spacing w:val="-2"/>
        </w:rPr>
        <w:t xml:space="preserve"> </w:t>
      </w:r>
      <w:r>
        <w:rPr>
          <w:color w:val="333E46"/>
        </w:rPr>
        <w:t>money</w:t>
      </w:r>
    </w:p>
    <w:p w14:paraId="089DDF85" w14:textId="77777777" w:rsidR="00DF5612" w:rsidRDefault="00DF5612" w:rsidP="00DF5612">
      <w:pPr>
        <w:pStyle w:val="ListParagraph"/>
        <w:numPr>
          <w:ilvl w:val="0"/>
          <w:numId w:val="1"/>
        </w:numPr>
        <w:tabs>
          <w:tab w:val="left" w:pos="823"/>
          <w:tab w:val="left" w:pos="824"/>
        </w:tabs>
        <w:spacing w:before="176"/>
        <w:rPr>
          <w:rFonts w:ascii="Symbol"/>
          <w:color w:val="333E46"/>
        </w:rPr>
      </w:pPr>
      <w:r>
        <w:rPr>
          <w:color w:val="333E46"/>
        </w:rPr>
        <w:t>convenience</w:t>
      </w:r>
    </w:p>
    <w:p w14:paraId="2B94A252" w14:textId="77777777" w:rsidR="00DF5612" w:rsidRPr="00D93E61" w:rsidRDefault="00DF5612" w:rsidP="00DF5612">
      <w:pPr>
        <w:pStyle w:val="ListParagraph"/>
        <w:numPr>
          <w:ilvl w:val="0"/>
          <w:numId w:val="1"/>
        </w:numPr>
        <w:tabs>
          <w:tab w:val="left" w:pos="823"/>
          <w:tab w:val="left" w:pos="824"/>
        </w:tabs>
        <w:spacing w:before="179"/>
        <w:rPr>
          <w:rFonts w:ascii="Symbol"/>
          <w:color w:val="333E46"/>
        </w:rPr>
      </w:pPr>
      <w:r>
        <w:rPr>
          <w:color w:val="333E46"/>
        </w:rPr>
        <w:t>the absence of more practical or cheaper forms of</w:t>
      </w:r>
      <w:r>
        <w:rPr>
          <w:color w:val="333E46"/>
          <w:spacing w:val="-15"/>
        </w:rPr>
        <w:t xml:space="preserve"> </w:t>
      </w:r>
      <w:r>
        <w:rPr>
          <w:color w:val="333E46"/>
        </w:rPr>
        <w:t>transport</w:t>
      </w:r>
    </w:p>
    <w:p w14:paraId="7E9528DD" w14:textId="77777777" w:rsidR="00DF5612" w:rsidRDefault="00DF5612" w:rsidP="00DF5612">
      <w:pPr>
        <w:pStyle w:val="Heading2"/>
        <w:spacing w:before="175"/>
        <w:ind w:left="103"/>
      </w:pPr>
      <w:r>
        <w:rPr>
          <w:color w:val="333E46"/>
        </w:rPr>
        <w:t>Further queries</w:t>
      </w:r>
    </w:p>
    <w:p w14:paraId="5BABC2CB" w14:textId="0ADC409F" w:rsidR="009F6A13" w:rsidRDefault="00DF5612" w:rsidP="00DF5612">
      <w:pPr>
        <w:pStyle w:val="BodyText"/>
        <w:spacing w:before="124" w:line="276" w:lineRule="auto"/>
        <w:ind w:left="103" w:right="4201"/>
        <w:rPr>
          <w:sz w:val="20"/>
        </w:rPr>
      </w:pPr>
      <w:r>
        <w:rPr>
          <w:color w:val="333E46"/>
        </w:rPr>
        <w:t xml:space="preserve">If you have any further queries, please email them to: </w:t>
      </w:r>
      <w:hyperlink r:id="rId49">
        <w:r>
          <w:rPr>
            <w:color w:val="333E46"/>
          </w:rPr>
          <w:t>apprenticeship.trailblazers@education.gov.uk</w:t>
        </w:r>
      </w:hyperlink>
    </w:p>
    <w:sectPr w:rsidR="009F6A13">
      <w:headerReference w:type="default" r:id="rId50"/>
      <w:footerReference w:type="default" r:id="rId51"/>
      <w:pgSz w:w="11910" w:h="16820"/>
      <w:pgMar w:top="1580" w:right="16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325A" w14:textId="77777777" w:rsidR="004C1921" w:rsidRDefault="004C1921">
      <w:r>
        <w:separator/>
      </w:r>
    </w:p>
  </w:endnote>
  <w:endnote w:type="continuationSeparator" w:id="0">
    <w:p w14:paraId="4296897F" w14:textId="77777777" w:rsidR="004C1921" w:rsidRDefault="004C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7E7A" w14:textId="77777777" w:rsidR="007F2C2B" w:rsidRDefault="007F2C2B">
    <w:pPr>
      <w:pStyle w:val="BodyText"/>
      <w:spacing w:line="14" w:lineRule="auto"/>
      <w:rPr>
        <w:sz w:val="20"/>
      </w:rPr>
    </w:pPr>
    <w:r>
      <w:rPr>
        <w:noProof/>
        <w:lang w:val="en-GB" w:eastAsia="en-GB"/>
      </w:rPr>
      <mc:AlternateContent>
        <mc:Choice Requires="wps">
          <w:drawing>
            <wp:anchor distT="0" distB="0" distL="114300" distR="114300" simplePos="0" relativeHeight="503233904" behindDoc="1" locked="0" layoutInCell="1" allowOverlap="1" wp14:anchorId="6C031EED" wp14:editId="4EC6601C">
              <wp:simplePos x="0" y="0"/>
              <wp:positionH relativeFrom="page">
                <wp:posOffset>6437630</wp:posOffset>
              </wp:positionH>
              <wp:positionV relativeFrom="page">
                <wp:posOffset>10038715</wp:posOffset>
              </wp:positionV>
              <wp:extent cx="323850" cy="235585"/>
              <wp:effectExtent l="0" t="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566F" w14:textId="77777777" w:rsidR="007F2C2B" w:rsidRDefault="007F2C2B">
                          <w:pPr>
                            <w:spacing w:before="10"/>
                            <w:ind w:left="40"/>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1EED" id="_x0000_t202" coordsize="21600,21600" o:spt="202" path="m,l,21600r21600,l21600,xe">
              <v:stroke joinstyle="miter"/>
              <v:path gradientshapeok="t" o:connecttype="rect"/>
            </v:shapetype>
            <v:shape id="Text Box 3" o:spid="_x0000_s1028" type="#_x0000_t202" style="position:absolute;margin-left:506.9pt;margin-top:790.45pt;width:25.5pt;height:18.55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W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" filled="f" stroked="f">
              <v:textbox inset="0,0,0,0">
                <w:txbxContent>
                  <w:p w14:paraId="02D9566F" w14:textId="77777777" w:rsidR="007F2C2B" w:rsidRDefault="007F2C2B">
                    <w:pPr>
                      <w:spacing w:before="10"/>
                      <w:ind w:left="40"/>
                      <w:rPr>
                        <w:b/>
                        <w:sz w:val="2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27C" w14:textId="77777777" w:rsidR="007F2C2B" w:rsidRDefault="007F2C2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3883" w14:textId="77777777" w:rsidR="007F2C2B" w:rsidRDefault="007F2C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9A25" w14:textId="77777777" w:rsidR="004C1921" w:rsidRDefault="004C1921">
      <w:r>
        <w:separator/>
      </w:r>
    </w:p>
  </w:footnote>
  <w:footnote w:type="continuationSeparator" w:id="0">
    <w:p w14:paraId="1783485D" w14:textId="77777777" w:rsidR="004C1921" w:rsidRDefault="004C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643C" w14:textId="77777777" w:rsidR="007F2C2B" w:rsidRDefault="007F2C2B">
    <w:pPr>
      <w:pStyle w:val="BodyText"/>
      <w:spacing w:line="14" w:lineRule="auto"/>
      <w:rPr>
        <w:sz w:val="20"/>
      </w:rPr>
    </w:pPr>
    <w:r>
      <w:rPr>
        <w:noProof/>
        <w:lang w:val="en-GB" w:eastAsia="en-GB"/>
      </w:rPr>
      <mc:AlternateContent>
        <mc:Choice Requires="wps">
          <w:drawing>
            <wp:anchor distT="0" distB="0" distL="114300" distR="114300" simplePos="0" relativeHeight="503233880" behindDoc="1" locked="0" layoutInCell="1" allowOverlap="1" wp14:anchorId="5913E2EE" wp14:editId="6AF59FDF">
              <wp:simplePos x="0" y="0"/>
              <wp:positionH relativeFrom="page">
                <wp:posOffset>814705</wp:posOffset>
              </wp:positionH>
              <wp:positionV relativeFrom="page">
                <wp:posOffset>421640</wp:posOffset>
              </wp:positionV>
              <wp:extent cx="1492250" cy="153670"/>
              <wp:effectExtent l="0" t="254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9928" w14:textId="77777777" w:rsidR="007F2C2B" w:rsidRDefault="007F2C2B">
                          <w:pPr>
                            <w:spacing w:before="14"/>
                            <w:ind w:left="20"/>
                            <w:rPr>
                              <w:sz w:val="18"/>
                            </w:rPr>
                          </w:pPr>
                          <w:r>
                            <w:rPr>
                              <w:color w:val="333E46"/>
                              <w:sz w:val="18"/>
                            </w:rPr>
                            <w:t>‘How to’ guide for trailblazers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E2EE" id="_x0000_t202" coordsize="21600,21600" o:spt="202" path="m,l,21600r21600,l21600,xe">
              <v:stroke joinstyle="miter"/>
              <v:path gradientshapeok="t" o:connecttype="rect"/>
            </v:shapetype>
            <v:shape id="Text Box 4" o:spid="_x0000_s1027" type="#_x0000_t202" style="position:absolute;margin-left:64.15pt;margin-top:33.2pt;width:117.5pt;height:12.1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C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" filled="f" stroked="f">
              <v:textbox inset="0,0,0,0">
                <w:txbxContent>
                  <w:p w14:paraId="72459928" w14:textId="77777777" w:rsidR="007F2C2B" w:rsidRDefault="007F2C2B">
                    <w:pPr>
                      <w:spacing w:before="14"/>
                      <w:ind w:left="20"/>
                      <w:rPr>
                        <w:sz w:val="18"/>
                      </w:rPr>
                    </w:pPr>
                    <w:r>
                      <w:rPr>
                        <w:color w:val="333E46"/>
                        <w:sz w:val="18"/>
                      </w:rPr>
                      <w:t>‘How to’ guide for trailblazers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7AAF" w14:textId="77777777" w:rsidR="007F2C2B" w:rsidRDefault="007F2C2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46E0" w14:textId="77777777" w:rsidR="007F2C2B" w:rsidRDefault="007F2C2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4B9"/>
    <w:multiLevelType w:val="hybridMultilevel"/>
    <w:tmpl w:val="FBF2128C"/>
    <w:lvl w:ilvl="0" w:tplc="C8D63742">
      <w:numFmt w:val="bullet"/>
      <w:lvlText w:val=""/>
      <w:lvlJc w:val="left"/>
      <w:pPr>
        <w:ind w:left="811" w:hanging="281"/>
      </w:pPr>
      <w:rPr>
        <w:rFonts w:ascii="Symbol" w:eastAsia="Symbol" w:hAnsi="Symbol" w:cs="Symbol" w:hint="default"/>
        <w:color w:val="333E46"/>
        <w:w w:val="100"/>
        <w:sz w:val="22"/>
        <w:szCs w:val="22"/>
      </w:rPr>
    </w:lvl>
    <w:lvl w:ilvl="1" w:tplc="6C6E108E">
      <w:numFmt w:val="bullet"/>
      <w:lvlText w:val="•"/>
      <w:lvlJc w:val="left"/>
      <w:pPr>
        <w:ind w:left="1682" w:hanging="281"/>
      </w:pPr>
      <w:rPr>
        <w:rFonts w:hint="default"/>
      </w:rPr>
    </w:lvl>
    <w:lvl w:ilvl="2" w:tplc="85F0C768">
      <w:numFmt w:val="bullet"/>
      <w:lvlText w:val="•"/>
      <w:lvlJc w:val="left"/>
      <w:pPr>
        <w:ind w:left="2544" w:hanging="281"/>
      </w:pPr>
      <w:rPr>
        <w:rFonts w:hint="default"/>
      </w:rPr>
    </w:lvl>
    <w:lvl w:ilvl="3" w:tplc="5462CAAE">
      <w:numFmt w:val="bullet"/>
      <w:lvlText w:val="•"/>
      <w:lvlJc w:val="left"/>
      <w:pPr>
        <w:ind w:left="3406" w:hanging="281"/>
      </w:pPr>
      <w:rPr>
        <w:rFonts w:hint="default"/>
      </w:rPr>
    </w:lvl>
    <w:lvl w:ilvl="4" w:tplc="033EA942">
      <w:numFmt w:val="bullet"/>
      <w:lvlText w:val="•"/>
      <w:lvlJc w:val="left"/>
      <w:pPr>
        <w:ind w:left="4268" w:hanging="281"/>
      </w:pPr>
      <w:rPr>
        <w:rFonts w:hint="default"/>
      </w:rPr>
    </w:lvl>
    <w:lvl w:ilvl="5" w:tplc="FCCCBAE0">
      <w:numFmt w:val="bullet"/>
      <w:lvlText w:val="•"/>
      <w:lvlJc w:val="left"/>
      <w:pPr>
        <w:ind w:left="5130" w:hanging="281"/>
      </w:pPr>
      <w:rPr>
        <w:rFonts w:hint="default"/>
      </w:rPr>
    </w:lvl>
    <w:lvl w:ilvl="6" w:tplc="9D184DC6">
      <w:numFmt w:val="bullet"/>
      <w:lvlText w:val="•"/>
      <w:lvlJc w:val="left"/>
      <w:pPr>
        <w:ind w:left="5992" w:hanging="281"/>
      </w:pPr>
      <w:rPr>
        <w:rFonts w:hint="default"/>
      </w:rPr>
    </w:lvl>
    <w:lvl w:ilvl="7" w:tplc="1244FDB0">
      <w:numFmt w:val="bullet"/>
      <w:lvlText w:val="•"/>
      <w:lvlJc w:val="left"/>
      <w:pPr>
        <w:ind w:left="6855" w:hanging="281"/>
      </w:pPr>
      <w:rPr>
        <w:rFonts w:hint="default"/>
      </w:rPr>
    </w:lvl>
    <w:lvl w:ilvl="8" w:tplc="F4E0D876">
      <w:numFmt w:val="bullet"/>
      <w:lvlText w:val="•"/>
      <w:lvlJc w:val="left"/>
      <w:pPr>
        <w:ind w:left="7717" w:hanging="281"/>
      </w:pPr>
      <w:rPr>
        <w:rFonts w:hint="default"/>
      </w:rPr>
    </w:lvl>
  </w:abstractNum>
  <w:abstractNum w:abstractNumId="1" w15:restartNumberingAfterBreak="0">
    <w:nsid w:val="0F2E7C8D"/>
    <w:multiLevelType w:val="hybridMultilevel"/>
    <w:tmpl w:val="1756867A"/>
    <w:lvl w:ilvl="0" w:tplc="8B0830D8">
      <w:numFmt w:val="bullet"/>
      <w:lvlText w:val=""/>
      <w:lvlJc w:val="left"/>
      <w:pPr>
        <w:ind w:left="468" w:hanging="360"/>
      </w:pPr>
      <w:rPr>
        <w:rFonts w:ascii="Wingdings" w:eastAsia="Wingdings" w:hAnsi="Wingdings" w:cs="Wingdings" w:hint="default"/>
        <w:w w:val="100"/>
        <w:sz w:val="22"/>
        <w:szCs w:val="22"/>
      </w:rPr>
    </w:lvl>
    <w:lvl w:ilvl="1" w:tplc="1B48141E">
      <w:numFmt w:val="bullet"/>
      <w:lvlText w:val="•"/>
      <w:lvlJc w:val="left"/>
      <w:pPr>
        <w:ind w:left="1384" w:hanging="360"/>
      </w:pPr>
      <w:rPr>
        <w:rFonts w:hint="default"/>
      </w:rPr>
    </w:lvl>
    <w:lvl w:ilvl="2" w:tplc="1D164E7A">
      <w:numFmt w:val="bullet"/>
      <w:lvlText w:val="•"/>
      <w:lvlJc w:val="left"/>
      <w:pPr>
        <w:ind w:left="2308" w:hanging="360"/>
      </w:pPr>
      <w:rPr>
        <w:rFonts w:hint="default"/>
      </w:rPr>
    </w:lvl>
    <w:lvl w:ilvl="3" w:tplc="EF3EA42A">
      <w:numFmt w:val="bullet"/>
      <w:lvlText w:val="•"/>
      <w:lvlJc w:val="left"/>
      <w:pPr>
        <w:ind w:left="3233" w:hanging="360"/>
      </w:pPr>
      <w:rPr>
        <w:rFonts w:hint="default"/>
      </w:rPr>
    </w:lvl>
    <w:lvl w:ilvl="4" w:tplc="555AB18C">
      <w:numFmt w:val="bullet"/>
      <w:lvlText w:val="•"/>
      <w:lvlJc w:val="left"/>
      <w:pPr>
        <w:ind w:left="4157" w:hanging="360"/>
      </w:pPr>
      <w:rPr>
        <w:rFonts w:hint="default"/>
      </w:rPr>
    </w:lvl>
    <w:lvl w:ilvl="5" w:tplc="E2E87E00">
      <w:numFmt w:val="bullet"/>
      <w:lvlText w:val="•"/>
      <w:lvlJc w:val="left"/>
      <w:pPr>
        <w:ind w:left="5082" w:hanging="360"/>
      </w:pPr>
      <w:rPr>
        <w:rFonts w:hint="default"/>
      </w:rPr>
    </w:lvl>
    <w:lvl w:ilvl="6" w:tplc="679C421C">
      <w:numFmt w:val="bullet"/>
      <w:lvlText w:val="•"/>
      <w:lvlJc w:val="left"/>
      <w:pPr>
        <w:ind w:left="6006" w:hanging="360"/>
      </w:pPr>
      <w:rPr>
        <w:rFonts w:hint="default"/>
      </w:rPr>
    </w:lvl>
    <w:lvl w:ilvl="7" w:tplc="C1B49AB6">
      <w:numFmt w:val="bullet"/>
      <w:lvlText w:val="•"/>
      <w:lvlJc w:val="left"/>
      <w:pPr>
        <w:ind w:left="6931" w:hanging="360"/>
      </w:pPr>
      <w:rPr>
        <w:rFonts w:hint="default"/>
      </w:rPr>
    </w:lvl>
    <w:lvl w:ilvl="8" w:tplc="C056242C">
      <w:numFmt w:val="bullet"/>
      <w:lvlText w:val="•"/>
      <w:lvlJc w:val="left"/>
      <w:pPr>
        <w:ind w:left="7855" w:hanging="360"/>
      </w:pPr>
      <w:rPr>
        <w:rFonts w:hint="default"/>
      </w:rPr>
    </w:lvl>
  </w:abstractNum>
  <w:abstractNum w:abstractNumId="2" w15:restartNumberingAfterBreak="0">
    <w:nsid w:val="214936C1"/>
    <w:multiLevelType w:val="hybridMultilevel"/>
    <w:tmpl w:val="7EC0210C"/>
    <w:lvl w:ilvl="0" w:tplc="45DEC748">
      <w:numFmt w:val="bullet"/>
      <w:lvlText w:val=""/>
      <w:lvlJc w:val="left"/>
      <w:pPr>
        <w:ind w:left="468" w:hanging="360"/>
      </w:pPr>
      <w:rPr>
        <w:rFonts w:ascii="Wingdings" w:eastAsia="Wingdings" w:hAnsi="Wingdings" w:cs="Wingdings" w:hint="default"/>
        <w:w w:val="100"/>
        <w:sz w:val="22"/>
        <w:szCs w:val="22"/>
      </w:rPr>
    </w:lvl>
    <w:lvl w:ilvl="1" w:tplc="A986089E">
      <w:numFmt w:val="bullet"/>
      <w:lvlText w:val="•"/>
      <w:lvlJc w:val="left"/>
      <w:pPr>
        <w:ind w:left="1384" w:hanging="360"/>
      </w:pPr>
      <w:rPr>
        <w:rFonts w:hint="default"/>
      </w:rPr>
    </w:lvl>
    <w:lvl w:ilvl="2" w:tplc="D576C066">
      <w:numFmt w:val="bullet"/>
      <w:lvlText w:val="•"/>
      <w:lvlJc w:val="left"/>
      <w:pPr>
        <w:ind w:left="2308" w:hanging="360"/>
      </w:pPr>
      <w:rPr>
        <w:rFonts w:hint="default"/>
      </w:rPr>
    </w:lvl>
    <w:lvl w:ilvl="3" w:tplc="A5ECF640">
      <w:numFmt w:val="bullet"/>
      <w:lvlText w:val="•"/>
      <w:lvlJc w:val="left"/>
      <w:pPr>
        <w:ind w:left="3233" w:hanging="360"/>
      </w:pPr>
      <w:rPr>
        <w:rFonts w:hint="default"/>
      </w:rPr>
    </w:lvl>
    <w:lvl w:ilvl="4" w:tplc="86F4D6CA">
      <w:numFmt w:val="bullet"/>
      <w:lvlText w:val="•"/>
      <w:lvlJc w:val="left"/>
      <w:pPr>
        <w:ind w:left="4157" w:hanging="360"/>
      </w:pPr>
      <w:rPr>
        <w:rFonts w:hint="default"/>
      </w:rPr>
    </w:lvl>
    <w:lvl w:ilvl="5" w:tplc="BECAC470">
      <w:numFmt w:val="bullet"/>
      <w:lvlText w:val="•"/>
      <w:lvlJc w:val="left"/>
      <w:pPr>
        <w:ind w:left="5082" w:hanging="360"/>
      </w:pPr>
      <w:rPr>
        <w:rFonts w:hint="default"/>
      </w:rPr>
    </w:lvl>
    <w:lvl w:ilvl="6" w:tplc="AB8CA59A">
      <w:numFmt w:val="bullet"/>
      <w:lvlText w:val="•"/>
      <w:lvlJc w:val="left"/>
      <w:pPr>
        <w:ind w:left="6006" w:hanging="360"/>
      </w:pPr>
      <w:rPr>
        <w:rFonts w:hint="default"/>
      </w:rPr>
    </w:lvl>
    <w:lvl w:ilvl="7" w:tplc="B5EA6718">
      <w:numFmt w:val="bullet"/>
      <w:lvlText w:val="•"/>
      <w:lvlJc w:val="left"/>
      <w:pPr>
        <w:ind w:left="6931" w:hanging="360"/>
      </w:pPr>
      <w:rPr>
        <w:rFonts w:hint="default"/>
      </w:rPr>
    </w:lvl>
    <w:lvl w:ilvl="8" w:tplc="8FF2E1F2">
      <w:numFmt w:val="bullet"/>
      <w:lvlText w:val="•"/>
      <w:lvlJc w:val="left"/>
      <w:pPr>
        <w:ind w:left="7855" w:hanging="360"/>
      </w:pPr>
      <w:rPr>
        <w:rFonts w:hint="default"/>
      </w:rPr>
    </w:lvl>
  </w:abstractNum>
  <w:abstractNum w:abstractNumId="3" w15:restartNumberingAfterBreak="0">
    <w:nsid w:val="25DF163C"/>
    <w:multiLevelType w:val="hybridMultilevel"/>
    <w:tmpl w:val="8026A674"/>
    <w:lvl w:ilvl="0" w:tplc="407AE5E2">
      <w:numFmt w:val="bullet"/>
      <w:lvlText w:val=""/>
      <w:lvlJc w:val="left"/>
      <w:pPr>
        <w:ind w:left="468" w:hanging="360"/>
      </w:pPr>
      <w:rPr>
        <w:rFonts w:ascii="Wingdings" w:eastAsia="Wingdings" w:hAnsi="Wingdings" w:cs="Wingdings" w:hint="default"/>
        <w:w w:val="100"/>
        <w:sz w:val="22"/>
        <w:szCs w:val="22"/>
      </w:rPr>
    </w:lvl>
    <w:lvl w:ilvl="1" w:tplc="AD16BCCA">
      <w:numFmt w:val="bullet"/>
      <w:lvlText w:val="•"/>
      <w:lvlJc w:val="left"/>
      <w:pPr>
        <w:ind w:left="1384" w:hanging="360"/>
      </w:pPr>
      <w:rPr>
        <w:rFonts w:hint="default"/>
      </w:rPr>
    </w:lvl>
    <w:lvl w:ilvl="2" w:tplc="3918CF6E">
      <w:numFmt w:val="bullet"/>
      <w:lvlText w:val="•"/>
      <w:lvlJc w:val="left"/>
      <w:pPr>
        <w:ind w:left="2308" w:hanging="360"/>
      </w:pPr>
      <w:rPr>
        <w:rFonts w:hint="default"/>
      </w:rPr>
    </w:lvl>
    <w:lvl w:ilvl="3" w:tplc="60CE39B6">
      <w:numFmt w:val="bullet"/>
      <w:lvlText w:val="•"/>
      <w:lvlJc w:val="left"/>
      <w:pPr>
        <w:ind w:left="3233" w:hanging="360"/>
      </w:pPr>
      <w:rPr>
        <w:rFonts w:hint="default"/>
      </w:rPr>
    </w:lvl>
    <w:lvl w:ilvl="4" w:tplc="765400A6">
      <w:numFmt w:val="bullet"/>
      <w:lvlText w:val="•"/>
      <w:lvlJc w:val="left"/>
      <w:pPr>
        <w:ind w:left="4157" w:hanging="360"/>
      </w:pPr>
      <w:rPr>
        <w:rFonts w:hint="default"/>
      </w:rPr>
    </w:lvl>
    <w:lvl w:ilvl="5" w:tplc="21C267DE">
      <w:numFmt w:val="bullet"/>
      <w:lvlText w:val="•"/>
      <w:lvlJc w:val="left"/>
      <w:pPr>
        <w:ind w:left="5082" w:hanging="360"/>
      </w:pPr>
      <w:rPr>
        <w:rFonts w:hint="default"/>
      </w:rPr>
    </w:lvl>
    <w:lvl w:ilvl="6" w:tplc="4CF48590">
      <w:numFmt w:val="bullet"/>
      <w:lvlText w:val="•"/>
      <w:lvlJc w:val="left"/>
      <w:pPr>
        <w:ind w:left="6006" w:hanging="360"/>
      </w:pPr>
      <w:rPr>
        <w:rFonts w:hint="default"/>
      </w:rPr>
    </w:lvl>
    <w:lvl w:ilvl="7" w:tplc="5BAE810C">
      <w:numFmt w:val="bullet"/>
      <w:lvlText w:val="•"/>
      <w:lvlJc w:val="left"/>
      <w:pPr>
        <w:ind w:left="6931" w:hanging="360"/>
      </w:pPr>
      <w:rPr>
        <w:rFonts w:hint="default"/>
      </w:rPr>
    </w:lvl>
    <w:lvl w:ilvl="8" w:tplc="253251BA">
      <w:numFmt w:val="bullet"/>
      <w:lvlText w:val="•"/>
      <w:lvlJc w:val="left"/>
      <w:pPr>
        <w:ind w:left="7855" w:hanging="360"/>
      </w:pPr>
      <w:rPr>
        <w:rFonts w:hint="default"/>
      </w:rPr>
    </w:lvl>
  </w:abstractNum>
  <w:abstractNum w:abstractNumId="4" w15:restartNumberingAfterBreak="0">
    <w:nsid w:val="32F46948"/>
    <w:multiLevelType w:val="hybridMultilevel"/>
    <w:tmpl w:val="71DEF2B0"/>
    <w:lvl w:ilvl="0" w:tplc="DE1A3A36">
      <w:numFmt w:val="bullet"/>
      <w:lvlText w:val=""/>
      <w:lvlJc w:val="left"/>
      <w:pPr>
        <w:ind w:left="468" w:hanging="360"/>
      </w:pPr>
      <w:rPr>
        <w:rFonts w:ascii="Wingdings" w:eastAsia="Wingdings" w:hAnsi="Wingdings" w:cs="Wingdings" w:hint="default"/>
        <w:w w:val="100"/>
        <w:sz w:val="22"/>
        <w:szCs w:val="22"/>
      </w:rPr>
    </w:lvl>
    <w:lvl w:ilvl="1" w:tplc="AF88696A">
      <w:numFmt w:val="bullet"/>
      <w:lvlText w:val="•"/>
      <w:lvlJc w:val="left"/>
      <w:pPr>
        <w:ind w:left="1384" w:hanging="360"/>
      </w:pPr>
      <w:rPr>
        <w:rFonts w:hint="default"/>
      </w:rPr>
    </w:lvl>
    <w:lvl w:ilvl="2" w:tplc="84EAA800">
      <w:numFmt w:val="bullet"/>
      <w:lvlText w:val="•"/>
      <w:lvlJc w:val="left"/>
      <w:pPr>
        <w:ind w:left="2308" w:hanging="360"/>
      </w:pPr>
      <w:rPr>
        <w:rFonts w:hint="default"/>
      </w:rPr>
    </w:lvl>
    <w:lvl w:ilvl="3" w:tplc="9E4C6B32">
      <w:numFmt w:val="bullet"/>
      <w:lvlText w:val="•"/>
      <w:lvlJc w:val="left"/>
      <w:pPr>
        <w:ind w:left="3233" w:hanging="360"/>
      </w:pPr>
      <w:rPr>
        <w:rFonts w:hint="default"/>
      </w:rPr>
    </w:lvl>
    <w:lvl w:ilvl="4" w:tplc="E118EB34">
      <w:numFmt w:val="bullet"/>
      <w:lvlText w:val="•"/>
      <w:lvlJc w:val="left"/>
      <w:pPr>
        <w:ind w:left="4157" w:hanging="360"/>
      </w:pPr>
      <w:rPr>
        <w:rFonts w:hint="default"/>
      </w:rPr>
    </w:lvl>
    <w:lvl w:ilvl="5" w:tplc="EE0CCE06">
      <w:numFmt w:val="bullet"/>
      <w:lvlText w:val="•"/>
      <w:lvlJc w:val="left"/>
      <w:pPr>
        <w:ind w:left="5082" w:hanging="360"/>
      </w:pPr>
      <w:rPr>
        <w:rFonts w:hint="default"/>
      </w:rPr>
    </w:lvl>
    <w:lvl w:ilvl="6" w:tplc="5EDEF2CE">
      <w:numFmt w:val="bullet"/>
      <w:lvlText w:val="•"/>
      <w:lvlJc w:val="left"/>
      <w:pPr>
        <w:ind w:left="6006" w:hanging="360"/>
      </w:pPr>
      <w:rPr>
        <w:rFonts w:hint="default"/>
      </w:rPr>
    </w:lvl>
    <w:lvl w:ilvl="7" w:tplc="7E224DD0">
      <w:numFmt w:val="bullet"/>
      <w:lvlText w:val="•"/>
      <w:lvlJc w:val="left"/>
      <w:pPr>
        <w:ind w:left="6931" w:hanging="360"/>
      </w:pPr>
      <w:rPr>
        <w:rFonts w:hint="default"/>
      </w:rPr>
    </w:lvl>
    <w:lvl w:ilvl="8" w:tplc="8BFE11C0">
      <w:numFmt w:val="bullet"/>
      <w:lvlText w:val="•"/>
      <w:lvlJc w:val="left"/>
      <w:pPr>
        <w:ind w:left="7855" w:hanging="360"/>
      </w:pPr>
      <w:rPr>
        <w:rFonts w:hint="default"/>
      </w:rPr>
    </w:lvl>
  </w:abstractNum>
  <w:abstractNum w:abstractNumId="5" w15:restartNumberingAfterBreak="0">
    <w:nsid w:val="36C84FB2"/>
    <w:multiLevelType w:val="hybridMultilevel"/>
    <w:tmpl w:val="38464674"/>
    <w:lvl w:ilvl="0" w:tplc="4CEE9E64">
      <w:numFmt w:val="bullet"/>
      <w:lvlText w:val=""/>
      <w:lvlJc w:val="left"/>
      <w:pPr>
        <w:ind w:left="468" w:hanging="360"/>
      </w:pPr>
      <w:rPr>
        <w:rFonts w:ascii="Wingdings" w:eastAsia="Wingdings" w:hAnsi="Wingdings" w:cs="Wingdings" w:hint="default"/>
        <w:w w:val="100"/>
        <w:sz w:val="22"/>
        <w:szCs w:val="22"/>
      </w:rPr>
    </w:lvl>
    <w:lvl w:ilvl="1" w:tplc="E8AE20FC">
      <w:numFmt w:val="bullet"/>
      <w:lvlText w:val="•"/>
      <w:lvlJc w:val="left"/>
      <w:pPr>
        <w:ind w:left="1384" w:hanging="360"/>
      </w:pPr>
      <w:rPr>
        <w:rFonts w:hint="default"/>
      </w:rPr>
    </w:lvl>
    <w:lvl w:ilvl="2" w:tplc="CFE07DF8">
      <w:numFmt w:val="bullet"/>
      <w:lvlText w:val="•"/>
      <w:lvlJc w:val="left"/>
      <w:pPr>
        <w:ind w:left="2308" w:hanging="360"/>
      </w:pPr>
      <w:rPr>
        <w:rFonts w:hint="default"/>
      </w:rPr>
    </w:lvl>
    <w:lvl w:ilvl="3" w:tplc="178CC558">
      <w:numFmt w:val="bullet"/>
      <w:lvlText w:val="•"/>
      <w:lvlJc w:val="left"/>
      <w:pPr>
        <w:ind w:left="3233" w:hanging="360"/>
      </w:pPr>
      <w:rPr>
        <w:rFonts w:hint="default"/>
      </w:rPr>
    </w:lvl>
    <w:lvl w:ilvl="4" w:tplc="6F1E6FB2">
      <w:numFmt w:val="bullet"/>
      <w:lvlText w:val="•"/>
      <w:lvlJc w:val="left"/>
      <w:pPr>
        <w:ind w:left="4157" w:hanging="360"/>
      </w:pPr>
      <w:rPr>
        <w:rFonts w:hint="default"/>
      </w:rPr>
    </w:lvl>
    <w:lvl w:ilvl="5" w:tplc="66902574">
      <w:numFmt w:val="bullet"/>
      <w:lvlText w:val="•"/>
      <w:lvlJc w:val="left"/>
      <w:pPr>
        <w:ind w:left="5082" w:hanging="360"/>
      </w:pPr>
      <w:rPr>
        <w:rFonts w:hint="default"/>
      </w:rPr>
    </w:lvl>
    <w:lvl w:ilvl="6" w:tplc="5ACA82E8">
      <w:numFmt w:val="bullet"/>
      <w:lvlText w:val="•"/>
      <w:lvlJc w:val="left"/>
      <w:pPr>
        <w:ind w:left="6006" w:hanging="360"/>
      </w:pPr>
      <w:rPr>
        <w:rFonts w:hint="default"/>
      </w:rPr>
    </w:lvl>
    <w:lvl w:ilvl="7" w:tplc="946EEC88">
      <w:numFmt w:val="bullet"/>
      <w:lvlText w:val="•"/>
      <w:lvlJc w:val="left"/>
      <w:pPr>
        <w:ind w:left="6931" w:hanging="360"/>
      </w:pPr>
      <w:rPr>
        <w:rFonts w:hint="default"/>
      </w:rPr>
    </w:lvl>
    <w:lvl w:ilvl="8" w:tplc="DE76F3FC">
      <w:numFmt w:val="bullet"/>
      <w:lvlText w:val="•"/>
      <w:lvlJc w:val="left"/>
      <w:pPr>
        <w:ind w:left="7855" w:hanging="360"/>
      </w:pPr>
      <w:rPr>
        <w:rFonts w:hint="default"/>
      </w:rPr>
    </w:lvl>
  </w:abstractNum>
  <w:abstractNum w:abstractNumId="6" w15:restartNumberingAfterBreak="0">
    <w:nsid w:val="40791774"/>
    <w:multiLevelType w:val="hybridMultilevel"/>
    <w:tmpl w:val="CF767224"/>
    <w:lvl w:ilvl="0" w:tplc="27B4790A">
      <w:start w:val="1"/>
      <w:numFmt w:val="decimal"/>
      <w:lvlText w:val="%1."/>
      <w:lvlJc w:val="left"/>
      <w:pPr>
        <w:ind w:left="666" w:hanging="567"/>
      </w:pPr>
      <w:rPr>
        <w:rFonts w:ascii="Arial" w:eastAsia="Arial" w:hAnsi="Arial" w:cs="Arial" w:hint="default"/>
        <w:b/>
        <w:bCs/>
        <w:color w:val="0784C5"/>
        <w:spacing w:val="-1"/>
        <w:w w:val="100"/>
        <w:sz w:val="22"/>
        <w:szCs w:val="22"/>
      </w:rPr>
    </w:lvl>
    <w:lvl w:ilvl="1" w:tplc="1466DD8E">
      <w:numFmt w:val="bullet"/>
      <w:lvlText w:val=""/>
      <w:lvlJc w:val="left"/>
      <w:pPr>
        <w:ind w:left="952" w:hanging="286"/>
      </w:pPr>
      <w:rPr>
        <w:rFonts w:ascii="Symbol" w:eastAsia="Symbol" w:hAnsi="Symbol" w:cs="Symbol" w:hint="default"/>
        <w:w w:val="100"/>
        <w:sz w:val="22"/>
        <w:szCs w:val="22"/>
      </w:rPr>
    </w:lvl>
    <w:lvl w:ilvl="2" w:tplc="2AFA260C">
      <w:numFmt w:val="bullet"/>
      <w:lvlText w:val="•"/>
      <w:lvlJc w:val="left"/>
      <w:pPr>
        <w:ind w:left="1878" w:hanging="286"/>
      </w:pPr>
      <w:rPr>
        <w:rFonts w:hint="default"/>
      </w:rPr>
    </w:lvl>
    <w:lvl w:ilvl="3" w:tplc="153CF6DC">
      <w:numFmt w:val="bullet"/>
      <w:lvlText w:val="•"/>
      <w:lvlJc w:val="left"/>
      <w:pPr>
        <w:ind w:left="2796" w:hanging="286"/>
      </w:pPr>
      <w:rPr>
        <w:rFonts w:hint="default"/>
      </w:rPr>
    </w:lvl>
    <w:lvl w:ilvl="4" w:tplc="01F0C852">
      <w:numFmt w:val="bullet"/>
      <w:lvlText w:val="•"/>
      <w:lvlJc w:val="left"/>
      <w:pPr>
        <w:ind w:left="3715" w:hanging="286"/>
      </w:pPr>
      <w:rPr>
        <w:rFonts w:hint="default"/>
      </w:rPr>
    </w:lvl>
    <w:lvl w:ilvl="5" w:tplc="7FBCBDB2">
      <w:numFmt w:val="bullet"/>
      <w:lvlText w:val="•"/>
      <w:lvlJc w:val="left"/>
      <w:pPr>
        <w:ind w:left="4633" w:hanging="286"/>
      </w:pPr>
      <w:rPr>
        <w:rFonts w:hint="default"/>
      </w:rPr>
    </w:lvl>
    <w:lvl w:ilvl="6" w:tplc="F91097B0">
      <w:numFmt w:val="bullet"/>
      <w:lvlText w:val="•"/>
      <w:lvlJc w:val="left"/>
      <w:pPr>
        <w:ind w:left="5552" w:hanging="286"/>
      </w:pPr>
      <w:rPr>
        <w:rFonts w:hint="default"/>
      </w:rPr>
    </w:lvl>
    <w:lvl w:ilvl="7" w:tplc="C9C2B4E6">
      <w:numFmt w:val="bullet"/>
      <w:lvlText w:val="•"/>
      <w:lvlJc w:val="left"/>
      <w:pPr>
        <w:ind w:left="6470" w:hanging="286"/>
      </w:pPr>
      <w:rPr>
        <w:rFonts w:hint="default"/>
      </w:rPr>
    </w:lvl>
    <w:lvl w:ilvl="8" w:tplc="559C9814">
      <w:numFmt w:val="bullet"/>
      <w:lvlText w:val="•"/>
      <w:lvlJc w:val="left"/>
      <w:pPr>
        <w:ind w:left="7389" w:hanging="286"/>
      </w:pPr>
      <w:rPr>
        <w:rFonts w:hint="default"/>
      </w:rPr>
    </w:lvl>
  </w:abstractNum>
  <w:abstractNum w:abstractNumId="7" w15:restartNumberingAfterBreak="0">
    <w:nsid w:val="41051083"/>
    <w:multiLevelType w:val="hybridMultilevel"/>
    <w:tmpl w:val="353CBC34"/>
    <w:lvl w:ilvl="0" w:tplc="AE9C2D40">
      <w:numFmt w:val="bullet"/>
      <w:lvlText w:val=""/>
      <w:lvlJc w:val="left"/>
      <w:pPr>
        <w:ind w:left="823" w:hanging="360"/>
      </w:pPr>
      <w:rPr>
        <w:rFonts w:hint="default"/>
        <w:w w:val="100"/>
      </w:rPr>
    </w:lvl>
    <w:lvl w:ilvl="1" w:tplc="605ACBB6">
      <w:numFmt w:val="bullet"/>
      <w:lvlText w:val="•"/>
      <w:lvlJc w:val="left"/>
      <w:pPr>
        <w:ind w:left="1682" w:hanging="360"/>
      </w:pPr>
      <w:rPr>
        <w:rFonts w:hint="default"/>
      </w:rPr>
    </w:lvl>
    <w:lvl w:ilvl="2" w:tplc="81AABEE4">
      <w:numFmt w:val="bullet"/>
      <w:lvlText w:val="•"/>
      <w:lvlJc w:val="left"/>
      <w:pPr>
        <w:ind w:left="2544" w:hanging="360"/>
      </w:pPr>
      <w:rPr>
        <w:rFonts w:hint="default"/>
      </w:rPr>
    </w:lvl>
    <w:lvl w:ilvl="3" w:tplc="CB9E080E">
      <w:numFmt w:val="bullet"/>
      <w:lvlText w:val="•"/>
      <w:lvlJc w:val="left"/>
      <w:pPr>
        <w:ind w:left="3406" w:hanging="360"/>
      </w:pPr>
      <w:rPr>
        <w:rFonts w:hint="default"/>
      </w:rPr>
    </w:lvl>
    <w:lvl w:ilvl="4" w:tplc="635AC8F4">
      <w:numFmt w:val="bullet"/>
      <w:lvlText w:val="•"/>
      <w:lvlJc w:val="left"/>
      <w:pPr>
        <w:ind w:left="4268" w:hanging="360"/>
      </w:pPr>
      <w:rPr>
        <w:rFonts w:hint="default"/>
      </w:rPr>
    </w:lvl>
    <w:lvl w:ilvl="5" w:tplc="E0B06B6E">
      <w:numFmt w:val="bullet"/>
      <w:lvlText w:val="•"/>
      <w:lvlJc w:val="left"/>
      <w:pPr>
        <w:ind w:left="5130" w:hanging="360"/>
      </w:pPr>
      <w:rPr>
        <w:rFonts w:hint="default"/>
      </w:rPr>
    </w:lvl>
    <w:lvl w:ilvl="6" w:tplc="C72C6CBA">
      <w:numFmt w:val="bullet"/>
      <w:lvlText w:val="•"/>
      <w:lvlJc w:val="left"/>
      <w:pPr>
        <w:ind w:left="5992" w:hanging="360"/>
      </w:pPr>
      <w:rPr>
        <w:rFonts w:hint="default"/>
      </w:rPr>
    </w:lvl>
    <w:lvl w:ilvl="7" w:tplc="77160166">
      <w:numFmt w:val="bullet"/>
      <w:lvlText w:val="•"/>
      <w:lvlJc w:val="left"/>
      <w:pPr>
        <w:ind w:left="6855" w:hanging="360"/>
      </w:pPr>
      <w:rPr>
        <w:rFonts w:hint="default"/>
      </w:rPr>
    </w:lvl>
    <w:lvl w:ilvl="8" w:tplc="DED07EA6">
      <w:numFmt w:val="bullet"/>
      <w:lvlText w:val="•"/>
      <w:lvlJc w:val="left"/>
      <w:pPr>
        <w:ind w:left="7717" w:hanging="360"/>
      </w:pPr>
      <w:rPr>
        <w:rFonts w:hint="default"/>
      </w:rPr>
    </w:lvl>
  </w:abstractNum>
  <w:abstractNum w:abstractNumId="8" w15:restartNumberingAfterBreak="0">
    <w:nsid w:val="4FDA1D82"/>
    <w:multiLevelType w:val="hybridMultilevel"/>
    <w:tmpl w:val="861C6032"/>
    <w:lvl w:ilvl="0" w:tplc="E57C7286">
      <w:numFmt w:val="bullet"/>
      <w:lvlText w:val=""/>
      <w:lvlJc w:val="left"/>
      <w:pPr>
        <w:ind w:left="468" w:hanging="360"/>
      </w:pPr>
      <w:rPr>
        <w:rFonts w:ascii="Wingdings" w:eastAsia="Wingdings" w:hAnsi="Wingdings" w:cs="Wingdings" w:hint="default"/>
        <w:w w:val="100"/>
        <w:sz w:val="22"/>
        <w:szCs w:val="22"/>
      </w:rPr>
    </w:lvl>
    <w:lvl w:ilvl="1" w:tplc="EE82B9B6">
      <w:numFmt w:val="bullet"/>
      <w:lvlText w:val="•"/>
      <w:lvlJc w:val="left"/>
      <w:pPr>
        <w:ind w:left="1384" w:hanging="360"/>
      </w:pPr>
      <w:rPr>
        <w:rFonts w:hint="default"/>
      </w:rPr>
    </w:lvl>
    <w:lvl w:ilvl="2" w:tplc="F95CF26E">
      <w:numFmt w:val="bullet"/>
      <w:lvlText w:val="•"/>
      <w:lvlJc w:val="left"/>
      <w:pPr>
        <w:ind w:left="2308" w:hanging="360"/>
      </w:pPr>
      <w:rPr>
        <w:rFonts w:hint="default"/>
      </w:rPr>
    </w:lvl>
    <w:lvl w:ilvl="3" w:tplc="0A84A8BC">
      <w:numFmt w:val="bullet"/>
      <w:lvlText w:val="•"/>
      <w:lvlJc w:val="left"/>
      <w:pPr>
        <w:ind w:left="3233" w:hanging="360"/>
      </w:pPr>
      <w:rPr>
        <w:rFonts w:hint="default"/>
      </w:rPr>
    </w:lvl>
    <w:lvl w:ilvl="4" w:tplc="CDD28AC4">
      <w:numFmt w:val="bullet"/>
      <w:lvlText w:val="•"/>
      <w:lvlJc w:val="left"/>
      <w:pPr>
        <w:ind w:left="4157" w:hanging="360"/>
      </w:pPr>
      <w:rPr>
        <w:rFonts w:hint="default"/>
      </w:rPr>
    </w:lvl>
    <w:lvl w:ilvl="5" w:tplc="294CAFA8">
      <w:numFmt w:val="bullet"/>
      <w:lvlText w:val="•"/>
      <w:lvlJc w:val="left"/>
      <w:pPr>
        <w:ind w:left="5082" w:hanging="360"/>
      </w:pPr>
      <w:rPr>
        <w:rFonts w:hint="default"/>
      </w:rPr>
    </w:lvl>
    <w:lvl w:ilvl="6" w:tplc="60B2045C">
      <w:numFmt w:val="bullet"/>
      <w:lvlText w:val="•"/>
      <w:lvlJc w:val="left"/>
      <w:pPr>
        <w:ind w:left="6006" w:hanging="360"/>
      </w:pPr>
      <w:rPr>
        <w:rFonts w:hint="default"/>
      </w:rPr>
    </w:lvl>
    <w:lvl w:ilvl="7" w:tplc="81CE1ECE">
      <w:numFmt w:val="bullet"/>
      <w:lvlText w:val="•"/>
      <w:lvlJc w:val="left"/>
      <w:pPr>
        <w:ind w:left="6931" w:hanging="360"/>
      </w:pPr>
      <w:rPr>
        <w:rFonts w:hint="default"/>
      </w:rPr>
    </w:lvl>
    <w:lvl w:ilvl="8" w:tplc="3CD879CE">
      <w:numFmt w:val="bullet"/>
      <w:lvlText w:val="•"/>
      <w:lvlJc w:val="left"/>
      <w:pPr>
        <w:ind w:left="7855" w:hanging="360"/>
      </w:pPr>
      <w:rPr>
        <w:rFonts w:hint="default"/>
      </w:rPr>
    </w:lvl>
  </w:abstractNum>
  <w:abstractNum w:abstractNumId="9" w15:restartNumberingAfterBreak="0">
    <w:nsid w:val="528752BB"/>
    <w:multiLevelType w:val="hybridMultilevel"/>
    <w:tmpl w:val="136A31BA"/>
    <w:lvl w:ilvl="0" w:tplc="151893C4">
      <w:numFmt w:val="bullet"/>
      <w:lvlText w:val=""/>
      <w:lvlJc w:val="left"/>
      <w:pPr>
        <w:ind w:left="468" w:hanging="360"/>
      </w:pPr>
      <w:rPr>
        <w:rFonts w:ascii="Wingdings" w:eastAsia="Wingdings" w:hAnsi="Wingdings" w:cs="Wingdings" w:hint="default"/>
        <w:w w:val="100"/>
        <w:sz w:val="22"/>
        <w:szCs w:val="22"/>
      </w:rPr>
    </w:lvl>
    <w:lvl w:ilvl="1" w:tplc="511CF400">
      <w:numFmt w:val="bullet"/>
      <w:lvlText w:val="•"/>
      <w:lvlJc w:val="left"/>
      <w:pPr>
        <w:ind w:left="1384" w:hanging="360"/>
      </w:pPr>
      <w:rPr>
        <w:rFonts w:hint="default"/>
      </w:rPr>
    </w:lvl>
    <w:lvl w:ilvl="2" w:tplc="695C61F0">
      <w:numFmt w:val="bullet"/>
      <w:lvlText w:val="•"/>
      <w:lvlJc w:val="left"/>
      <w:pPr>
        <w:ind w:left="2308" w:hanging="360"/>
      </w:pPr>
      <w:rPr>
        <w:rFonts w:hint="default"/>
      </w:rPr>
    </w:lvl>
    <w:lvl w:ilvl="3" w:tplc="B950CAD0">
      <w:numFmt w:val="bullet"/>
      <w:lvlText w:val="•"/>
      <w:lvlJc w:val="left"/>
      <w:pPr>
        <w:ind w:left="3233" w:hanging="360"/>
      </w:pPr>
      <w:rPr>
        <w:rFonts w:hint="default"/>
      </w:rPr>
    </w:lvl>
    <w:lvl w:ilvl="4" w:tplc="16368DEC">
      <w:numFmt w:val="bullet"/>
      <w:lvlText w:val="•"/>
      <w:lvlJc w:val="left"/>
      <w:pPr>
        <w:ind w:left="4157" w:hanging="360"/>
      </w:pPr>
      <w:rPr>
        <w:rFonts w:hint="default"/>
      </w:rPr>
    </w:lvl>
    <w:lvl w:ilvl="5" w:tplc="23AE2C6A">
      <w:numFmt w:val="bullet"/>
      <w:lvlText w:val="•"/>
      <w:lvlJc w:val="left"/>
      <w:pPr>
        <w:ind w:left="5082" w:hanging="360"/>
      </w:pPr>
      <w:rPr>
        <w:rFonts w:hint="default"/>
      </w:rPr>
    </w:lvl>
    <w:lvl w:ilvl="6" w:tplc="6798C866">
      <w:numFmt w:val="bullet"/>
      <w:lvlText w:val="•"/>
      <w:lvlJc w:val="left"/>
      <w:pPr>
        <w:ind w:left="6006" w:hanging="360"/>
      </w:pPr>
      <w:rPr>
        <w:rFonts w:hint="default"/>
      </w:rPr>
    </w:lvl>
    <w:lvl w:ilvl="7" w:tplc="8B36F890">
      <w:numFmt w:val="bullet"/>
      <w:lvlText w:val="•"/>
      <w:lvlJc w:val="left"/>
      <w:pPr>
        <w:ind w:left="6931" w:hanging="360"/>
      </w:pPr>
      <w:rPr>
        <w:rFonts w:hint="default"/>
      </w:rPr>
    </w:lvl>
    <w:lvl w:ilvl="8" w:tplc="766EEFC0">
      <w:numFmt w:val="bullet"/>
      <w:lvlText w:val="•"/>
      <w:lvlJc w:val="left"/>
      <w:pPr>
        <w:ind w:left="7855" w:hanging="360"/>
      </w:pPr>
      <w:rPr>
        <w:rFonts w:hint="default"/>
      </w:rPr>
    </w:lvl>
  </w:abstractNum>
  <w:abstractNum w:abstractNumId="10" w15:restartNumberingAfterBreak="0">
    <w:nsid w:val="53BF00E0"/>
    <w:multiLevelType w:val="hybridMultilevel"/>
    <w:tmpl w:val="7EBA4AF2"/>
    <w:lvl w:ilvl="0" w:tplc="8AC2DE04">
      <w:numFmt w:val="bullet"/>
      <w:lvlText w:val=""/>
      <w:lvlJc w:val="left"/>
      <w:pPr>
        <w:ind w:left="468" w:hanging="360"/>
      </w:pPr>
      <w:rPr>
        <w:rFonts w:ascii="Wingdings" w:eastAsia="Wingdings" w:hAnsi="Wingdings" w:cs="Wingdings" w:hint="default"/>
        <w:w w:val="100"/>
        <w:sz w:val="22"/>
        <w:szCs w:val="22"/>
      </w:rPr>
    </w:lvl>
    <w:lvl w:ilvl="1" w:tplc="CCB282C4">
      <w:numFmt w:val="bullet"/>
      <w:lvlText w:val="•"/>
      <w:lvlJc w:val="left"/>
      <w:pPr>
        <w:ind w:left="1384" w:hanging="360"/>
      </w:pPr>
      <w:rPr>
        <w:rFonts w:hint="default"/>
      </w:rPr>
    </w:lvl>
    <w:lvl w:ilvl="2" w:tplc="3A16D0FE">
      <w:numFmt w:val="bullet"/>
      <w:lvlText w:val="•"/>
      <w:lvlJc w:val="left"/>
      <w:pPr>
        <w:ind w:left="2308" w:hanging="360"/>
      </w:pPr>
      <w:rPr>
        <w:rFonts w:hint="default"/>
      </w:rPr>
    </w:lvl>
    <w:lvl w:ilvl="3" w:tplc="20524B4E">
      <w:numFmt w:val="bullet"/>
      <w:lvlText w:val="•"/>
      <w:lvlJc w:val="left"/>
      <w:pPr>
        <w:ind w:left="3233" w:hanging="360"/>
      </w:pPr>
      <w:rPr>
        <w:rFonts w:hint="default"/>
      </w:rPr>
    </w:lvl>
    <w:lvl w:ilvl="4" w:tplc="4926B60C">
      <w:numFmt w:val="bullet"/>
      <w:lvlText w:val="•"/>
      <w:lvlJc w:val="left"/>
      <w:pPr>
        <w:ind w:left="4157" w:hanging="360"/>
      </w:pPr>
      <w:rPr>
        <w:rFonts w:hint="default"/>
      </w:rPr>
    </w:lvl>
    <w:lvl w:ilvl="5" w:tplc="98BC04F6">
      <w:numFmt w:val="bullet"/>
      <w:lvlText w:val="•"/>
      <w:lvlJc w:val="left"/>
      <w:pPr>
        <w:ind w:left="5082" w:hanging="360"/>
      </w:pPr>
      <w:rPr>
        <w:rFonts w:hint="default"/>
      </w:rPr>
    </w:lvl>
    <w:lvl w:ilvl="6" w:tplc="A5985694">
      <w:numFmt w:val="bullet"/>
      <w:lvlText w:val="•"/>
      <w:lvlJc w:val="left"/>
      <w:pPr>
        <w:ind w:left="6006" w:hanging="360"/>
      </w:pPr>
      <w:rPr>
        <w:rFonts w:hint="default"/>
      </w:rPr>
    </w:lvl>
    <w:lvl w:ilvl="7" w:tplc="C4BCF71E">
      <w:numFmt w:val="bullet"/>
      <w:lvlText w:val="•"/>
      <w:lvlJc w:val="left"/>
      <w:pPr>
        <w:ind w:left="6931" w:hanging="360"/>
      </w:pPr>
      <w:rPr>
        <w:rFonts w:hint="default"/>
      </w:rPr>
    </w:lvl>
    <w:lvl w:ilvl="8" w:tplc="D542D25E">
      <w:numFmt w:val="bullet"/>
      <w:lvlText w:val="•"/>
      <w:lvlJc w:val="left"/>
      <w:pPr>
        <w:ind w:left="7855" w:hanging="360"/>
      </w:pPr>
      <w:rPr>
        <w:rFonts w:hint="default"/>
      </w:rPr>
    </w:lvl>
  </w:abstractNum>
  <w:abstractNum w:abstractNumId="11" w15:restartNumberingAfterBreak="0">
    <w:nsid w:val="57150ED5"/>
    <w:multiLevelType w:val="hybridMultilevel"/>
    <w:tmpl w:val="72DCF032"/>
    <w:lvl w:ilvl="0" w:tplc="417C8956">
      <w:numFmt w:val="bullet"/>
      <w:lvlText w:val=""/>
      <w:lvlJc w:val="left"/>
      <w:pPr>
        <w:ind w:left="1183" w:hanging="360"/>
      </w:pPr>
      <w:rPr>
        <w:rFonts w:ascii="Symbol" w:eastAsia="Symbol" w:hAnsi="Symbol" w:cs="Symbol" w:hint="default"/>
        <w:w w:val="100"/>
        <w:sz w:val="22"/>
        <w:szCs w:val="22"/>
      </w:rPr>
    </w:lvl>
    <w:lvl w:ilvl="1" w:tplc="4AF2B398">
      <w:numFmt w:val="bullet"/>
      <w:lvlText w:val="•"/>
      <w:lvlJc w:val="left"/>
      <w:pPr>
        <w:ind w:left="2056" w:hanging="360"/>
      </w:pPr>
      <w:rPr>
        <w:rFonts w:hint="default"/>
      </w:rPr>
    </w:lvl>
    <w:lvl w:ilvl="2" w:tplc="60E6D09A">
      <w:numFmt w:val="bullet"/>
      <w:lvlText w:val="•"/>
      <w:lvlJc w:val="left"/>
      <w:pPr>
        <w:ind w:left="2932" w:hanging="360"/>
      </w:pPr>
      <w:rPr>
        <w:rFonts w:hint="default"/>
      </w:rPr>
    </w:lvl>
    <w:lvl w:ilvl="3" w:tplc="4850878A">
      <w:numFmt w:val="bullet"/>
      <w:lvlText w:val="•"/>
      <w:lvlJc w:val="left"/>
      <w:pPr>
        <w:ind w:left="3808" w:hanging="360"/>
      </w:pPr>
      <w:rPr>
        <w:rFonts w:hint="default"/>
      </w:rPr>
    </w:lvl>
    <w:lvl w:ilvl="4" w:tplc="3F26EA7C">
      <w:numFmt w:val="bullet"/>
      <w:lvlText w:val="•"/>
      <w:lvlJc w:val="left"/>
      <w:pPr>
        <w:ind w:left="4684" w:hanging="360"/>
      </w:pPr>
      <w:rPr>
        <w:rFonts w:hint="default"/>
      </w:rPr>
    </w:lvl>
    <w:lvl w:ilvl="5" w:tplc="45B2149A">
      <w:numFmt w:val="bullet"/>
      <w:lvlText w:val="•"/>
      <w:lvlJc w:val="left"/>
      <w:pPr>
        <w:ind w:left="5560" w:hanging="360"/>
      </w:pPr>
      <w:rPr>
        <w:rFonts w:hint="default"/>
      </w:rPr>
    </w:lvl>
    <w:lvl w:ilvl="6" w:tplc="AC1E83B4">
      <w:numFmt w:val="bullet"/>
      <w:lvlText w:val="•"/>
      <w:lvlJc w:val="left"/>
      <w:pPr>
        <w:ind w:left="6436" w:hanging="360"/>
      </w:pPr>
      <w:rPr>
        <w:rFonts w:hint="default"/>
      </w:rPr>
    </w:lvl>
    <w:lvl w:ilvl="7" w:tplc="EE7CBA1A">
      <w:numFmt w:val="bullet"/>
      <w:lvlText w:val="•"/>
      <w:lvlJc w:val="left"/>
      <w:pPr>
        <w:ind w:left="7313" w:hanging="360"/>
      </w:pPr>
      <w:rPr>
        <w:rFonts w:hint="default"/>
      </w:rPr>
    </w:lvl>
    <w:lvl w:ilvl="8" w:tplc="18B64E86">
      <w:numFmt w:val="bullet"/>
      <w:lvlText w:val="•"/>
      <w:lvlJc w:val="left"/>
      <w:pPr>
        <w:ind w:left="8189" w:hanging="360"/>
      </w:pPr>
      <w:rPr>
        <w:rFonts w:hint="default"/>
      </w:rPr>
    </w:lvl>
  </w:abstractNum>
  <w:abstractNum w:abstractNumId="12" w15:restartNumberingAfterBreak="0">
    <w:nsid w:val="5E0F22E5"/>
    <w:multiLevelType w:val="hybridMultilevel"/>
    <w:tmpl w:val="E5545BA0"/>
    <w:lvl w:ilvl="0" w:tplc="93F00BA6">
      <w:numFmt w:val="bullet"/>
      <w:lvlText w:val=""/>
      <w:lvlJc w:val="left"/>
      <w:pPr>
        <w:ind w:left="468" w:hanging="360"/>
      </w:pPr>
      <w:rPr>
        <w:rFonts w:ascii="Wingdings" w:eastAsia="Wingdings" w:hAnsi="Wingdings" w:cs="Wingdings" w:hint="default"/>
        <w:w w:val="100"/>
        <w:sz w:val="22"/>
        <w:szCs w:val="22"/>
      </w:rPr>
    </w:lvl>
    <w:lvl w:ilvl="1" w:tplc="259057A4">
      <w:numFmt w:val="bullet"/>
      <w:lvlText w:val="•"/>
      <w:lvlJc w:val="left"/>
      <w:pPr>
        <w:ind w:left="1384" w:hanging="360"/>
      </w:pPr>
      <w:rPr>
        <w:rFonts w:hint="default"/>
      </w:rPr>
    </w:lvl>
    <w:lvl w:ilvl="2" w:tplc="94341D0A">
      <w:numFmt w:val="bullet"/>
      <w:lvlText w:val="•"/>
      <w:lvlJc w:val="left"/>
      <w:pPr>
        <w:ind w:left="2308" w:hanging="360"/>
      </w:pPr>
      <w:rPr>
        <w:rFonts w:hint="default"/>
      </w:rPr>
    </w:lvl>
    <w:lvl w:ilvl="3" w:tplc="4A72679A">
      <w:numFmt w:val="bullet"/>
      <w:lvlText w:val="•"/>
      <w:lvlJc w:val="left"/>
      <w:pPr>
        <w:ind w:left="3233" w:hanging="360"/>
      </w:pPr>
      <w:rPr>
        <w:rFonts w:hint="default"/>
      </w:rPr>
    </w:lvl>
    <w:lvl w:ilvl="4" w:tplc="DE68C110">
      <w:numFmt w:val="bullet"/>
      <w:lvlText w:val="•"/>
      <w:lvlJc w:val="left"/>
      <w:pPr>
        <w:ind w:left="4157" w:hanging="360"/>
      </w:pPr>
      <w:rPr>
        <w:rFonts w:hint="default"/>
      </w:rPr>
    </w:lvl>
    <w:lvl w:ilvl="5" w:tplc="3872D5DE">
      <w:numFmt w:val="bullet"/>
      <w:lvlText w:val="•"/>
      <w:lvlJc w:val="left"/>
      <w:pPr>
        <w:ind w:left="5082" w:hanging="360"/>
      </w:pPr>
      <w:rPr>
        <w:rFonts w:hint="default"/>
      </w:rPr>
    </w:lvl>
    <w:lvl w:ilvl="6" w:tplc="41FA8ED6">
      <w:numFmt w:val="bullet"/>
      <w:lvlText w:val="•"/>
      <w:lvlJc w:val="left"/>
      <w:pPr>
        <w:ind w:left="6006" w:hanging="360"/>
      </w:pPr>
      <w:rPr>
        <w:rFonts w:hint="default"/>
      </w:rPr>
    </w:lvl>
    <w:lvl w:ilvl="7" w:tplc="3726240E">
      <w:numFmt w:val="bullet"/>
      <w:lvlText w:val="•"/>
      <w:lvlJc w:val="left"/>
      <w:pPr>
        <w:ind w:left="6931" w:hanging="360"/>
      </w:pPr>
      <w:rPr>
        <w:rFonts w:hint="default"/>
      </w:rPr>
    </w:lvl>
    <w:lvl w:ilvl="8" w:tplc="70365D38">
      <w:numFmt w:val="bullet"/>
      <w:lvlText w:val="•"/>
      <w:lvlJc w:val="left"/>
      <w:pPr>
        <w:ind w:left="7855" w:hanging="360"/>
      </w:pPr>
      <w:rPr>
        <w:rFonts w:hint="default"/>
      </w:rPr>
    </w:lvl>
  </w:abstractNum>
  <w:abstractNum w:abstractNumId="13" w15:restartNumberingAfterBreak="0">
    <w:nsid w:val="61746E1E"/>
    <w:multiLevelType w:val="hybridMultilevel"/>
    <w:tmpl w:val="A6AE04A4"/>
    <w:lvl w:ilvl="0" w:tplc="5CF6E58C">
      <w:numFmt w:val="bullet"/>
      <w:lvlText w:val=""/>
      <w:lvlJc w:val="left"/>
      <w:pPr>
        <w:ind w:left="468" w:hanging="360"/>
      </w:pPr>
      <w:rPr>
        <w:rFonts w:ascii="Wingdings" w:eastAsia="Wingdings" w:hAnsi="Wingdings" w:cs="Wingdings" w:hint="default"/>
        <w:w w:val="100"/>
        <w:sz w:val="22"/>
        <w:szCs w:val="22"/>
      </w:rPr>
    </w:lvl>
    <w:lvl w:ilvl="1" w:tplc="B2FE2BD6">
      <w:numFmt w:val="bullet"/>
      <w:lvlText w:val="•"/>
      <w:lvlJc w:val="left"/>
      <w:pPr>
        <w:ind w:left="1384" w:hanging="360"/>
      </w:pPr>
      <w:rPr>
        <w:rFonts w:hint="default"/>
      </w:rPr>
    </w:lvl>
    <w:lvl w:ilvl="2" w:tplc="FA2E434E">
      <w:numFmt w:val="bullet"/>
      <w:lvlText w:val="•"/>
      <w:lvlJc w:val="left"/>
      <w:pPr>
        <w:ind w:left="2308" w:hanging="360"/>
      </w:pPr>
      <w:rPr>
        <w:rFonts w:hint="default"/>
      </w:rPr>
    </w:lvl>
    <w:lvl w:ilvl="3" w:tplc="869A2F84">
      <w:numFmt w:val="bullet"/>
      <w:lvlText w:val="•"/>
      <w:lvlJc w:val="left"/>
      <w:pPr>
        <w:ind w:left="3233" w:hanging="360"/>
      </w:pPr>
      <w:rPr>
        <w:rFonts w:hint="default"/>
      </w:rPr>
    </w:lvl>
    <w:lvl w:ilvl="4" w:tplc="6AB8B6A6">
      <w:numFmt w:val="bullet"/>
      <w:lvlText w:val="•"/>
      <w:lvlJc w:val="left"/>
      <w:pPr>
        <w:ind w:left="4157" w:hanging="360"/>
      </w:pPr>
      <w:rPr>
        <w:rFonts w:hint="default"/>
      </w:rPr>
    </w:lvl>
    <w:lvl w:ilvl="5" w:tplc="A302EDDC">
      <w:numFmt w:val="bullet"/>
      <w:lvlText w:val="•"/>
      <w:lvlJc w:val="left"/>
      <w:pPr>
        <w:ind w:left="5082" w:hanging="360"/>
      </w:pPr>
      <w:rPr>
        <w:rFonts w:hint="default"/>
      </w:rPr>
    </w:lvl>
    <w:lvl w:ilvl="6" w:tplc="CF50C95C">
      <w:numFmt w:val="bullet"/>
      <w:lvlText w:val="•"/>
      <w:lvlJc w:val="left"/>
      <w:pPr>
        <w:ind w:left="6006" w:hanging="360"/>
      </w:pPr>
      <w:rPr>
        <w:rFonts w:hint="default"/>
      </w:rPr>
    </w:lvl>
    <w:lvl w:ilvl="7" w:tplc="6F6AA4D0">
      <w:numFmt w:val="bullet"/>
      <w:lvlText w:val="•"/>
      <w:lvlJc w:val="left"/>
      <w:pPr>
        <w:ind w:left="6931" w:hanging="360"/>
      </w:pPr>
      <w:rPr>
        <w:rFonts w:hint="default"/>
      </w:rPr>
    </w:lvl>
    <w:lvl w:ilvl="8" w:tplc="5FC450F2">
      <w:numFmt w:val="bullet"/>
      <w:lvlText w:val="•"/>
      <w:lvlJc w:val="left"/>
      <w:pPr>
        <w:ind w:left="7855" w:hanging="360"/>
      </w:pPr>
      <w:rPr>
        <w:rFonts w:hint="default"/>
      </w:rPr>
    </w:lvl>
  </w:abstractNum>
  <w:abstractNum w:abstractNumId="14" w15:restartNumberingAfterBreak="0">
    <w:nsid w:val="66301E51"/>
    <w:multiLevelType w:val="hybridMultilevel"/>
    <w:tmpl w:val="635C49D8"/>
    <w:lvl w:ilvl="0" w:tplc="530EA2A6">
      <w:numFmt w:val="bullet"/>
      <w:lvlText w:val=""/>
      <w:lvlJc w:val="left"/>
      <w:pPr>
        <w:ind w:left="468" w:hanging="360"/>
      </w:pPr>
      <w:rPr>
        <w:rFonts w:ascii="Wingdings" w:eastAsia="Wingdings" w:hAnsi="Wingdings" w:cs="Wingdings" w:hint="default"/>
        <w:w w:val="100"/>
        <w:sz w:val="22"/>
        <w:szCs w:val="22"/>
      </w:rPr>
    </w:lvl>
    <w:lvl w:ilvl="1" w:tplc="590EC084">
      <w:numFmt w:val="bullet"/>
      <w:lvlText w:val="•"/>
      <w:lvlJc w:val="left"/>
      <w:pPr>
        <w:ind w:left="1384" w:hanging="360"/>
      </w:pPr>
      <w:rPr>
        <w:rFonts w:hint="default"/>
      </w:rPr>
    </w:lvl>
    <w:lvl w:ilvl="2" w:tplc="3C1EBFBE">
      <w:numFmt w:val="bullet"/>
      <w:lvlText w:val="•"/>
      <w:lvlJc w:val="left"/>
      <w:pPr>
        <w:ind w:left="2308" w:hanging="360"/>
      </w:pPr>
      <w:rPr>
        <w:rFonts w:hint="default"/>
      </w:rPr>
    </w:lvl>
    <w:lvl w:ilvl="3" w:tplc="91ECB568">
      <w:numFmt w:val="bullet"/>
      <w:lvlText w:val="•"/>
      <w:lvlJc w:val="left"/>
      <w:pPr>
        <w:ind w:left="3233" w:hanging="360"/>
      </w:pPr>
      <w:rPr>
        <w:rFonts w:hint="default"/>
      </w:rPr>
    </w:lvl>
    <w:lvl w:ilvl="4" w:tplc="DC3699C6">
      <w:numFmt w:val="bullet"/>
      <w:lvlText w:val="•"/>
      <w:lvlJc w:val="left"/>
      <w:pPr>
        <w:ind w:left="4157" w:hanging="360"/>
      </w:pPr>
      <w:rPr>
        <w:rFonts w:hint="default"/>
      </w:rPr>
    </w:lvl>
    <w:lvl w:ilvl="5" w:tplc="DC564FE4">
      <w:numFmt w:val="bullet"/>
      <w:lvlText w:val="•"/>
      <w:lvlJc w:val="left"/>
      <w:pPr>
        <w:ind w:left="5082" w:hanging="360"/>
      </w:pPr>
      <w:rPr>
        <w:rFonts w:hint="default"/>
      </w:rPr>
    </w:lvl>
    <w:lvl w:ilvl="6" w:tplc="70561320">
      <w:numFmt w:val="bullet"/>
      <w:lvlText w:val="•"/>
      <w:lvlJc w:val="left"/>
      <w:pPr>
        <w:ind w:left="6006" w:hanging="360"/>
      </w:pPr>
      <w:rPr>
        <w:rFonts w:hint="default"/>
      </w:rPr>
    </w:lvl>
    <w:lvl w:ilvl="7" w:tplc="2C46CFA2">
      <w:numFmt w:val="bullet"/>
      <w:lvlText w:val="•"/>
      <w:lvlJc w:val="left"/>
      <w:pPr>
        <w:ind w:left="6931" w:hanging="360"/>
      </w:pPr>
      <w:rPr>
        <w:rFonts w:hint="default"/>
      </w:rPr>
    </w:lvl>
    <w:lvl w:ilvl="8" w:tplc="313AFE32">
      <w:numFmt w:val="bullet"/>
      <w:lvlText w:val="•"/>
      <w:lvlJc w:val="left"/>
      <w:pPr>
        <w:ind w:left="7855" w:hanging="360"/>
      </w:pPr>
      <w:rPr>
        <w:rFonts w:hint="default"/>
      </w:rPr>
    </w:lvl>
  </w:abstractNum>
  <w:abstractNum w:abstractNumId="15" w15:restartNumberingAfterBreak="0">
    <w:nsid w:val="709D0228"/>
    <w:multiLevelType w:val="hybridMultilevel"/>
    <w:tmpl w:val="E6805966"/>
    <w:lvl w:ilvl="0" w:tplc="F3524BA6">
      <w:numFmt w:val="bullet"/>
      <w:lvlText w:val=""/>
      <w:lvlJc w:val="left"/>
      <w:pPr>
        <w:ind w:left="468" w:hanging="360"/>
      </w:pPr>
      <w:rPr>
        <w:rFonts w:ascii="Wingdings" w:eastAsia="Wingdings" w:hAnsi="Wingdings" w:cs="Wingdings" w:hint="default"/>
        <w:w w:val="100"/>
        <w:sz w:val="22"/>
        <w:szCs w:val="22"/>
      </w:rPr>
    </w:lvl>
    <w:lvl w:ilvl="1" w:tplc="85D0173E">
      <w:numFmt w:val="bullet"/>
      <w:lvlText w:val="•"/>
      <w:lvlJc w:val="left"/>
      <w:pPr>
        <w:ind w:left="1384" w:hanging="360"/>
      </w:pPr>
      <w:rPr>
        <w:rFonts w:hint="default"/>
      </w:rPr>
    </w:lvl>
    <w:lvl w:ilvl="2" w:tplc="0860957E">
      <w:numFmt w:val="bullet"/>
      <w:lvlText w:val="•"/>
      <w:lvlJc w:val="left"/>
      <w:pPr>
        <w:ind w:left="2308" w:hanging="360"/>
      </w:pPr>
      <w:rPr>
        <w:rFonts w:hint="default"/>
      </w:rPr>
    </w:lvl>
    <w:lvl w:ilvl="3" w:tplc="7DEC6DAC">
      <w:numFmt w:val="bullet"/>
      <w:lvlText w:val="•"/>
      <w:lvlJc w:val="left"/>
      <w:pPr>
        <w:ind w:left="3233" w:hanging="360"/>
      </w:pPr>
      <w:rPr>
        <w:rFonts w:hint="default"/>
      </w:rPr>
    </w:lvl>
    <w:lvl w:ilvl="4" w:tplc="CD6C4C24">
      <w:numFmt w:val="bullet"/>
      <w:lvlText w:val="•"/>
      <w:lvlJc w:val="left"/>
      <w:pPr>
        <w:ind w:left="4157" w:hanging="360"/>
      </w:pPr>
      <w:rPr>
        <w:rFonts w:hint="default"/>
      </w:rPr>
    </w:lvl>
    <w:lvl w:ilvl="5" w:tplc="938E34E6">
      <w:numFmt w:val="bullet"/>
      <w:lvlText w:val="•"/>
      <w:lvlJc w:val="left"/>
      <w:pPr>
        <w:ind w:left="5082" w:hanging="360"/>
      </w:pPr>
      <w:rPr>
        <w:rFonts w:hint="default"/>
      </w:rPr>
    </w:lvl>
    <w:lvl w:ilvl="6" w:tplc="E918BEC4">
      <w:numFmt w:val="bullet"/>
      <w:lvlText w:val="•"/>
      <w:lvlJc w:val="left"/>
      <w:pPr>
        <w:ind w:left="6006" w:hanging="360"/>
      </w:pPr>
      <w:rPr>
        <w:rFonts w:hint="default"/>
      </w:rPr>
    </w:lvl>
    <w:lvl w:ilvl="7" w:tplc="DB889EF0">
      <w:numFmt w:val="bullet"/>
      <w:lvlText w:val="•"/>
      <w:lvlJc w:val="left"/>
      <w:pPr>
        <w:ind w:left="6931" w:hanging="360"/>
      </w:pPr>
      <w:rPr>
        <w:rFonts w:hint="default"/>
      </w:rPr>
    </w:lvl>
    <w:lvl w:ilvl="8" w:tplc="06123848">
      <w:numFmt w:val="bullet"/>
      <w:lvlText w:val="•"/>
      <w:lvlJc w:val="left"/>
      <w:pPr>
        <w:ind w:left="7855" w:hanging="360"/>
      </w:pPr>
      <w:rPr>
        <w:rFonts w:hint="default"/>
      </w:rPr>
    </w:lvl>
  </w:abstractNum>
  <w:num w:numId="1">
    <w:abstractNumId w:val="7"/>
  </w:num>
  <w:num w:numId="2">
    <w:abstractNumId w:val="0"/>
  </w:num>
  <w:num w:numId="3">
    <w:abstractNumId w:val="11"/>
  </w:num>
  <w:num w:numId="4">
    <w:abstractNumId w:val="6"/>
  </w:num>
  <w:num w:numId="5">
    <w:abstractNumId w:val="13"/>
  </w:num>
  <w:num w:numId="6">
    <w:abstractNumId w:val="5"/>
  </w:num>
  <w:num w:numId="7">
    <w:abstractNumId w:val="8"/>
  </w:num>
  <w:num w:numId="8">
    <w:abstractNumId w:val="3"/>
  </w:num>
  <w:num w:numId="9">
    <w:abstractNumId w:val="9"/>
  </w:num>
  <w:num w:numId="10">
    <w:abstractNumId w:val="12"/>
  </w:num>
  <w:num w:numId="11">
    <w:abstractNumId w:val="2"/>
  </w:num>
  <w:num w:numId="12">
    <w:abstractNumId w:val="4"/>
  </w:num>
  <w:num w:numId="13">
    <w:abstractNumId w:val="14"/>
  </w:num>
  <w:num w:numId="14">
    <w:abstractNumId w:val="1"/>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13"/>
    <w:rsid w:val="00064648"/>
    <w:rsid w:val="000E1818"/>
    <w:rsid w:val="00183DDD"/>
    <w:rsid w:val="001D66CD"/>
    <w:rsid w:val="001F0073"/>
    <w:rsid w:val="00201F09"/>
    <w:rsid w:val="002260C0"/>
    <w:rsid w:val="002839DC"/>
    <w:rsid w:val="00306285"/>
    <w:rsid w:val="0035330E"/>
    <w:rsid w:val="003C05E5"/>
    <w:rsid w:val="00406944"/>
    <w:rsid w:val="004B0DA5"/>
    <w:rsid w:val="004C1921"/>
    <w:rsid w:val="00502F6F"/>
    <w:rsid w:val="00507742"/>
    <w:rsid w:val="00660CDF"/>
    <w:rsid w:val="00683B5F"/>
    <w:rsid w:val="006B6062"/>
    <w:rsid w:val="00700347"/>
    <w:rsid w:val="007563E0"/>
    <w:rsid w:val="007A5946"/>
    <w:rsid w:val="007F2C2B"/>
    <w:rsid w:val="00874262"/>
    <w:rsid w:val="00874904"/>
    <w:rsid w:val="00952BAC"/>
    <w:rsid w:val="0098571B"/>
    <w:rsid w:val="009A5859"/>
    <w:rsid w:val="009F6A13"/>
    <w:rsid w:val="00B9568B"/>
    <w:rsid w:val="00BF4538"/>
    <w:rsid w:val="00C06E6E"/>
    <w:rsid w:val="00C07E8F"/>
    <w:rsid w:val="00CD1FB1"/>
    <w:rsid w:val="00D80386"/>
    <w:rsid w:val="00D825E5"/>
    <w:rsid w:val="00D93E61"/>
    <w:rsid w:val="00DF37AD"/>
    <w:rsid w:val="00DF5612"/>
    <w:rsid w:val="00E56F95"/>
    <w:rsid w:val="00E7094B"/>
    <w:rsid w:val="00EE1145"/>
    <w:rsid w:val="00F2155D"/>
    <w:rsid w:val="00FF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82C7F"/>
  <w15:docId w15:val="{5AA56C49-B472-4FBE-A83F-522A8E7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00"/>
      <w:outlineLvl w:val="0"/>
    </w:pPr>
    <w:rPr>
      <w:b/>
      <w:bCs/>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03"/>
    </w:pPr>
    <w:rPr>
      <w:b/>
      <w:bCs/>
    </w:rPr>
  </w:style>
  <w:style w:type="paragraph" w:styleId="TOC2">
    <w:name w:val="toc 2"/>
    <w:basedOn w:val="Normal"/>
    <w:uiPriority w:val="1"/>
    <w:qFormat/>
    <w:pPr>
      <w:spacing w:before="1"/>
      <w:ind w:left="670"/>
    </w:pPr>
    <w:rPr>
      <w:b/>
      <w:bCs/>
    </w:rPr>
  </w:style>
  <w:style w:type="paragraph" w:styleId="TOC3">
    <w:name w:val="toc 3"/>
    <w:basedOn w:val="Normal"/>
    <w:uiPriority w:val="1"/>
    <w:qFormat/>
    <w:pPr>
      <w:spacing w:line="252" w:lineRule="exact"/>
      <w:ind w:left="1236" w:hanging="566"/>
    </w:pPr>
  </w:style>
  <w:style w:type="paragraph" w:styleId="BodyText">
    <w:name w:val="Body Text"/>
    <w:basedOn w:val="Normal"/>
    <w:uiPriority w:val="1"/>
    <w:qFormat/>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spacing w:before="120"/>
      <w:ind w:left="666"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62"/>
    <w:rPr>
      <w:rFonts w:ascii="Segoe UI" w:eastAsia="Arial"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F2155D"/>
    <w:rPr>
      <w:rFonts w:ascii="Arial" w:eastAsia="Arial" w:hAnsi="Arial" w:cs="Arial"/>
    </w:rPr>
  </w:style>
  <w:style w:type="paragraph" w:styleId="Header">
    <w:name w:val="header"/>
    <w:basedOn w:val="Normal"/>
    <w:link w:val="HeaderChar"/>
    <w:uiPriority w:val="99"/>
    <w:unhideWhenUsed/>
    <w:rsid w:val="00FF388E"/>
    <w:pPr>
      <w:tabs>
        <w:tab w:val="center" w:pos="4513"/>
        <w:tab w:val="right" w:pos="9026"/>
      </w:tabs>
    </w:pPr>
  </w:style>
  <w:style w:type="character" w:customStyle="1" w:styleId="HeaderChar">
    <w:name w:val="Header Char"/>
    <w:basedOn w:val="DefaultParagraphFont"/>
    <w:link w:val="Header"/>
    <w:uiPriority w:val="99"/>
    <w:rsid w:val="00FF388E"/>
    <w:rPr>
      <w:rFonts w:ascii="Arial" w:eastAsia="Arial" w:hAnsi="Arial" w:cs="Arial"/>
    </w:rPr>
  </w:style>
  <w:style w:type="paragraph" w:styleId="Footer">
    <w:name w:val="footer"/>
    <w:basedOn w:val="Normal"/>
    <w:link w:val="FooterChar"/>
    <w:uiPriority w:val="99"/>
    <w:unhideWhenUsed/>
    <w:rsid w:val="00FF388E"/>
    <w:pPr>
      <w:tabs>
        <w:tab w:val="center" w:pos="4513"/>
        <w:tab w:val="right" w:pos="9026"/>
      </w:tabs>
    </w:pPr>
  </w:style>
  <w:style w:type="character" w:customStyle="1" w:styleId="FooterChar">
    <w:name w:val="Footer Char"/>
    <w:basedOn w:val="DefaultParagraphFont"/>
    <w:link w:val="Footer"/>
    <w:uiPriority w:val="99"/>
    <w:rsid w:val="00FF388E"/>
    <w:rPr>
      <w:rFonts w:ascii="Arial" w:eastAsia="Arial" w:hAnsi="Arial" w:cs="Arial"/>
    </w:rPr>
  </w:style>
  <w:style w:type="character" w:styleId="Hyperlink">
    <w:name w:val="Hyperlink"/>
    <w:basedOn w:val="DefaultParagraphFont"/>
    <w:uiPriority w:val="99"/>
    <w:unhideWhenUsed/>
    <w:rsid w:val="00D93E61"/>
    <w:rPr>
      <w:color w:val="0000FF" w:themeColor="hyperlink"/>
      <w:u w:val="single"/>
    </w:rPr>
  </w:style>
  <w:style w:type="character" w:styleId="FollowedHyperlink">
    <w:name w:val="FollowedHyperlink"/>
    <w:basedOn w:val="DefaultParagraphFont"/>
    <w:uiPriority w:val="99"/>
    <w:semiHidden/>
    <w:unhideWhenUsed/>
    <w:rsid w:val="001D66CD"/>
    <w:rPr>
      <w:color w:val="800080" w:themeColor="followedHyperlink"/>
      <w:u w:val="single"/>
    </w:rPr>
  </w:style>
  <w:style w:type="character" w:styleId="CommentReference">
    <w:name w:val="annotation reference"/>
    <w:basedOn w:val="DefaultParagraphFont"/>
    <w:uiPriority w:val="99"/>
    <w:semiHidden/>
    <w:unhideWhenUsed/>
    <w:rsid w:val="001D66CD"/>
    <w:rPr>
      <w:sz w:val="16"/>
      <w:szCs w:val="16"/>
    </w:rPr>
  </w:style>
  <w:style w:type="paragraph" w:styleId="CommentText">
    <w:name w:val="annotation text"/>
    <w:basedOn w:val="Normal"/>
    <w:link w:val="CommentTextChar"/>
    <w:uiPriority w:val="99"/>
    <w:semiHidden/>
    <w:unhideWhenUsed/>
    <w:rsid w:val="001D66CD"/>
    <w:rPr>
      <w:sz w:val="20"/>
      <w:szCs w:val="20"/>
    </w:rPr>
  </w:style>
  <w:style w:type="character" w:customStyle="1" w:styleId="CommentTextChar">
    <w:name w:val="Comment Text Char"/>
    <w:basedOn w:val="DefaultParagraphFont"/>
    <w:link w:val="CommentText"/>
    <w:uiPriority w:val="99"/>
    <w:semiHidden/>
    <w:rsid w:val="001D66C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66CD"/>
    <w:rPr>
      <w:b/>
      <w:bCs/>
    </w:rPr>
  </w:style>
  <w:style w:type="character" w:customStyle="1" w:styleId="CommentSubjectChar">
    <w:name w:val="Comment Subject Char"/>
    <w:basedOn w:val="CommentTextChar"/>
    <w:link w:val="CommentSubject"/>
    <w:uiPriority w:val="99"/>
    <w:semiHidden/>
    <w:rsid w:val="001D66C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5526">
      <w:bodyDiv w:val="1"/>
      <w:marLeft w:val="0"/>
      <w:marRight w:val="0"/>
      <w:marTop w:val="0"/>
      <w:marBottom w:val="0"/>
      <w:divBdr>
        <w:top w:val="none" w:sz="0" w:space="0" w:color="auto"/>
        <w:left w:val="none" w:sz="0" w:space="0" w:color="auto"/>
        <w:bottom w:val="none" w:sz="0" w:space="0" w:color="auto"/>
        <w:right w:val="none" w:sz="0" w:space="0" w:color="auto"/>
      </w:divBdr>
    </w:div>
    <w:div w:id="157909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mailto:Dfe.StandingData@education.gov.uk"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at-different-qualification-levels-mean"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mailto:apprenticeship.trailblazers@education.gov.uk" TargetMode="External"/><Relationship Id="rId10" Type="http://schemas.openxmlformats.org/officeDocument/2006/relationships/hyperlink" Target="https://www.gov.uk/government/collections/apprenticeship-standards"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www.gov.uk/government/publications/how-to-develop-an-apprenticeship-standard-guide-for-trailblazers" TargetMode="External"/><Relationship Id="rId8" Type="http://schemas.openxmlformats.org/officeDocument/2006/relationships/header" Target="header1.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AA77-BBFF-4E36-9380-89436E53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Driving the quality of apprenticeships in England - Response to the Consultation</vt:lpstr>
    </vt:vector>
  </TitlesOfParts>
  <Company>DfE</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the quality of apprenticeships in England - Response to the Consultation</dc:title>
  <dc:subject>Driving the quality of apprenticeships in England - Response to the Consultation</dc:subject>
  <dc:creator>Institute for Apprenticeships</dc:creator>
  <cp:keywords>Institute for Apprenticeships; Driving the quality of apprenticeships in England; Response to the Consultation; April 2017; 6.3298;</cp:keywords>
  <cp:lastModifiedBy>HARLOW, Nicholas</cp:lastModifiedBy>
  <cp:revision>2</cp:revision>
  <dcterms:created xsi:type="dcterms:W3CDTF">2017-09-25T12:09:00Z</dcterms:created>
  <dcterms:modified xsi:type="dcterms:W3CDTF">2017-09-25T12:09:00Z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 2016</vt:lpwstr>
  </property>
  <property fmtid="{D5CDD505-2E9C-101B-9397-08002B2CF9AE}" pid="4" name="LastSaved">
    <vt:filetime>2017-04-20T00:00:00Z</vt:filetime>
  </property>
</Properties>
</file>